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EFC" w:rsidRPr="00DB4080" w:rsidRDefault="00BE4EFC" w:rsidP="00BE4EFC">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BE4EFC" w:rsidRPr="00DB4080" w:rsidRDefault="00BE4EFC" w:rsidP="00BE4EFC">
      <w:pPr>
        <w:spacing w:before="100" w:beforeAutospacing="1" w:after="100" w:afterAutospacing="1" w:line="480" w:lineRule="auto"/>
        <w:ind w:firstLine="284"/>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rPr>
          <w:rFonts w:ascii="Times New Roman" w:hAnsi="Times New Roman" w:cs="Times New Roman"/>
          <w:sz w:val="24"/>
          <w:szCs w:val="24"/>
        </w:rPr>
      </w:pPr>
    </w:p>
    <w:p w:rsidR="00BE4EFC" w:rsidRPr="00DB4080" w:rsidRDefault="003E14F1" w:rsidP="00BE4EFC">
      <w:pPr>
        <w:spacing w:before="100" w:beforeAutospacing="1" w:after="100" w:afterAutospacing="1" w:line="480" w:lineRule="auto"/>
        <w:ind w:firstLine="284"/>
        <w:jc w:val="center"/>
        <w:rPr>
          <w:rFonts w:ascii="Times New Roman" w:hAnsi="Times New Roman" w:cs="Times New Roman"/>
          <w:sz w:val="24"/>
          <w:szCs w:val="24"/>
        </w:rPr>
      </w:pPr>
      <w:r w:rsidRPr="00DB4080">
        <w:rPr>
          <w:rFonts w:ascii="Times New Roman" w:hAnsi="Times New Roman" w:cs="Times New Roman"/>
          <w:sz w:val="24"/>
          <w:szCs w:val="24"/>
        </w:rPr>
        <w:t>Name</w:t>
      </w:r>
    </w:p>
    <w:p w:rsidR="00BE4EFC" w:rsidRPr="00DB4080" w:rsidRDefault="003E14F1" w:rsidP="00BE4EFC">
      <w:pPr>
        <w:spacing w:before="100" w:beforeAutospacing="1" w:after="100" w:afterAutospacing="1" w:line="480" w:lineRule="auto"/>
        <w:ind w:firstLine="284"/>
        <w:jc w:val="center"/>
        <w:rPr>
          <w:rFonts w:ascii="Times New Roman" w:hAnsi="Times New Roman" w:cs="Times New Roman"/>
          <w:sz w:val="24"/>
          <w:szCs w:val="24"/>
        </w:rPr>
      </w:pPr>
      <w:r w:rsidRPr="00DB4080">
        <w:rPr>
          <w:rFonts w:ascii="Times New Roman" w:hAnsi="Times New Roman" w:cs="Times New Roman"/>
          <w:sz w:val="24"/>
          <w:szCs w:val="24"/>
        </w:rPr>
        <w:t>Institution</w:t>
      </w:r>
    </w:p>
    <w:p w:rsidR="00BE4EFC" w:rsidRPr="00DB4080" w:rsidRDefault="003E14F1" w:rsidP="00BE4EFC">
      <w:pPr>
        <w:spacing w:before="100" w:beforeAutospacing="1" w:after="100" w:afterAutospacing="1" w:line="480" w:lineRule="auto"/>
        <w:ind w:firstLine="284"/>
        <w:jc w:val="center"/>
        <w:rPr>
          <w:rFonts w:ascii="Times New Roman" w:hAnsi="Times New Roman" w:cs="Times New Roman"/>
          <w:sz w:val="24"/>
          <w:szCs w:val="24"/>
        </w:rPr>
      </w:pPr>
      <w:r w:rsidRPr="00DB4080">
        <w:rPr>
          <w:rFonts w:ascii="Times New Roman" w:hAnsi="Times New Roman" w:cs="Times New Roman"/>
          <w:sz w:val="24"/>
          <w:szCs w:val="24"/>
        </w:rPr>
        <w:t>Date</w:t>
      </w:r>
    </w:p>
    <w:p w:rsidR="00BE4EFC" w:rsidRPr="00DB4080" w:rsidRDefault="003E14F1" w:rsidP="00BE4EFC">
      <w:pPr>
        <w:spacing w:before="100" w:beforeAutospacing="1" w:after="100" w:afterAutospacing="1" w:line="480" w:lineRule="auto"/>
        <w:ind w:firstLine="284"/>
        <w:jc w:val="center"/>
        <w:rPr>
          <w:rFonts w:ascii="Times New Roman" w:hAnsi="Times New Roman" w:cs="Times New Roman"/>
          <w:sz w:val="24"/>
          <w:szCs w:val="24"/>
        </w:rPr>
      </w:pPr>
      <w:r w:rsidRPr="00DB4080">
        <w:rPr>
          <w:rFonts w:ascii="Times New Roman" w:hAnsi="Times New Roman" w:cs="Times New Roman"/>
          <w:sz w:val="24"/>
          <w:szCs w:val="24"/>
        </w:rPr>
        <w:t xml:space="preserve"> Compare and contrast</w:t>
      </w: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rPr>
          <w:rFonts w:ascii="Times New Roman" w:hAnsi="Times New Roman" w:cs="Times New Roman"/>
          <w:sz w:val="24"/>
          <w:szCs w:val="24"/>
        </w:rPr>
      </w:pPr>
    </w:p>
    <w:p w:rsidR="0039145D" w:rsidRPr="00DB4080" w:rsidRDefault="003E14F1" w:rsidP="00BE4EF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lastRenderedPageBreak/>
        <w:t xml:space="preserve">The selected film category </w:t>
      </w:r>
      <w:r w:rsidR="00CA15A2" w:rsidRPr="00DB4080">
        <w:rPr>
          <w:rFonts w:ascii="Times New Roman" w:hAnsi="Times New Roman" w:cs="Times New Roman"/>
          <w:sz w:val="24"/>
          <w:szCs w:val="24"/>
        </w:rPr>
        <w:t>is c</w:t>
      </w:r>
      <w:r w:rsidR="00BE4EFC" w:rsidRPr="00DB4080">
        <w:rPr>
          <w:rFonts w:ascii="Times New Roman" w:hAnsi="Times New Roman" w:cs="Times New Roman"/>
          <w:sz w:val="24"/>
          <w:szCs w:val="24"/>
        </w:rPr>
        <w:t xml:space="preserve">ategory III entailing about art </w:t>
      </w:r>
      <w:r w:rsidR="00CA15A2" w:rsidRPr="00DB4080">
        <w:rPr>
          <w:rFonts w:ascii="Times New Roman" w:hAnsi="Times New Roman" w:cs="Times New Roman"/>
          <w:sz w:val="24"/>
          <w:szCs w:val="24"/>
        </w:rPr>
        <w:t xml:space="preserve">museums/galleries/commodification of art. From the three documentaries provided, the two that have been selected are The National Gallery and Exit Through the Gift Shop. The National Gallery </w:t>
      </w:r>
      <w:r w:rsidR="00E147CC" w:rsidRPr="00DB4080">
        <w:rPr>
          <w:rFonts w:ascii="Times New Roman" w:hAnsi="Times New Roman" w:cs="Times New Roman"/>
          <w:sz w:val="24"/>
          <w:szCs w:val="24"/>
        </w:rPr>
        <w:t xml:space="preserve">documentary </w:t>
      </w:r>
      <w:r w:rsidR="007B300A" w:rsidRPr="00DB4080">
        <w:rPr>
          <w:rFonts w:ascii="Times New Roman" w:hAnsi="Times New Roman" w:cs="Times New Roman"/>
          <w:sz w:val="24"/>
          <w:szCs w:val="24"/>
        </w:rPr>
        <w:t>by Frederick Wiseman</w:t>
      </w:r>
      <w:r w:rsidR="00CA15A2" w:rsidRPr="00DB4080">
        <w:rPr>
          <w:rFonts w:ascii="Times New Roman" w:hAnsi="Times New Roman" w:cs="Times New Roman"/>
          <w:sz w:val="24"/>
          <w:szCs w:val="24"/>
        </w:rPr>
        <w:t xml:space="preserve"> </w:t>
      </w:r>
      <w:r w:rsidR="00E147CC" w:rsidRPr="00DB4080">
        <w:rPr>
          <w:rFonts w:ascii="Times New Roman" w:hAnsi="Times New Roman" w:cs="Times New Roman"/>
          <w:sz w:val="24"/>
          <w:szCs w:val="24"/>
        </w:rPr>
        <w:t>entails</w:t>
      </w:r>
      <w:r w:rsidR="00CA15A2" w:rsidRPr="00DB4080">
        <w:rPr>
          <w:rFonts w:ascii="Times New Roman" w:hAnsi="Times New Roman" w:cs="Times New Roman"/>
          <w:sz w:val="24"/>
          <w:szCs w:val="24"/>
        </w:rPr>
        <w:t xml:space="preserve"> about being one of the world’s great </w:t>
      </w:r>
      <w:r w:rsidR="00E147CC" w:rsidRPr="00DB4080">
        <w:rPr>
          <w:rFonts w:ascii="Times New Roman" w:hAnsi="Times New Roman" w:cs="Times New Roman"/>
          <w:sz w:val="24"/>
          <w:szCs w:val="24"/>
        </w:rPr>
        <w:t>museums</w:t>
      </w:r>
      <w:r w:rsidR="00CA15A2" w:rsidRPr="00DB4080">
        <w:rPr>
          <w:rFonts w:ascii="Times New Roman" w:hAnsi="Times New Roman" w:cs="Times New Roman"/>
          <w:sz w:val="24"/>
          <w:szCs w:val="24"/>
        </w:rPr>
        <w:t xml:space="preserve"> from the 13</w:t>
      </w:r>
      <w:r w:rsidR="00CA15A2" w:rsidRPr="00DB4080">
        <w:rPr>
          <w:rFonts w:ascii="Times New Roman" w:hAnsi="Times New Roman" w:cs="Times New Roman"/>
          <w:sz w:val="24"/>
          <w:szCs w:val="24"/>
          <w:vertAlign w:val="superscript"/>
        </w:rPr>
        <w:t>th</w:t>
      </w:r>
      <w:r w:rsidR="00CA15A2" w:rsidRPr="00DB4080">
        <w:rPr>
          <w:rFonts w:ascii="Times New Roman" w:hAnsi="Times New Roman" w:cs="Times New Roman"/>
          <w:sz w:val="24"/>
          <w:szCs w:val="24"/>
        </w:rPr>
        <w:t>century till the end of the 19</w:t>
      </w:r>
      <w:r w:rsidR="00CA15A2" w:rsidRPr="00DB4080">
        <w:rPr>
          <w:rFonts w:ascii="Times New Roman" w:hAnsi="Times New Roman" w:cs="Times New Roman"/>
          <w:sz w:val="24"/>
          <w:szCs w:val="24"/>
          <w:vertAlign w:val="superscript"/>
        </w:rPr>
        <w:t>th</w:t>
      </w:r>
      <w:r w:rsidR="00CA15A2" w:rsidRPr="00DB4080">
        <w:rPr>
          <w:rFonts w:ascii="Times New Roman" w:hAnsi="Times New Roman" w:cs="Times New Roman"/>
          <w:sz w:val="24"/>
          <w:szCs w:val="24"/>
        </w:rPr>
        <w:t xml:space="preserve"> century. The museum </w:t>
      </w:r>
      <w:r w:rsidR="00E147CC" w:rsidRPr="00DB4080">
        <w:rPr>
          <w:rFonts w:ascii="Times New Roman" w:hAnsi="Times New Roman" w:cs="Times New Roman"/>
          <w:sz w:val="24"/>
          <w:szCs w:val="24"/>
        </w:rPr>
        <w:t>has 2400 painti</w:t>
      </w:r>
      <w:r w:rsidR="00CA15A2" w:rsidRPr="00DB4080">
        <w:rPr>
          <w:rFonts w:ascii="Times New Roman" w:hAnsi="Times New Roman" w:cs="Times New Roman"/>
          <w:sz w:val="24"/>
          <w:szCs w:val="24"/>
        </w:rPr>
        <w:t xml:space="preserve">ngs </w:t>
      </w:r>
      <w:r w:rsidR="007B300A" w:rsidRPr="00DB4080">
        <w:rPr>
          <w:rFonts w:ascii="Times New Roman" w:hAnsi="Times New Roman" w:cs="Times New Roman"/>
          <w:sz w:val="24"/>
          <w:szCs w:val="24"/>
        </w:rPr>
        <w:t>with its location in London. Various galleries are the documentary sequences mainly on education programs, restoration, studies, curators and even exhibi</w:t>
      </w:r>
      <w:r w:rsidR="00E147CC" w:rsidRPr="00DB4080">
        <w:rPr>
          <w:rFonts w:ascii="Times New Roman" w:hAnsi="Times New Roman" w:cs="Times New Roman"/>
          <w:sz w:val="24"/>
          <w:szCs w:val="24"/>
        </w:rPr>
        <w:t>ti</w:t>
      </w:r>
      <w:r w:rsidR="007B300A" w:rsidRPr="00DB4080">
        <w:rPr>
          <w:rFonts w:ascii="Times New Roman" w:hAnsi="Times New Roman" w:cs="Times New Roman"/>
          <w:sz w:val="24"/>
          <w:szCs w:val="24"/>
        </w:rPr>
        <w:t xml:space="preserve">ons and planning. Everything from frame-makers painstaking work to boardroom </w:t>
      </w:r>
      <w:r w:rsidR="00E147CC" w:rsidRPr="00DB4080">
        <w:rPr>
          <w:rFonts w:ascii="Times New Roman" w:hAnsi="Times New Roman" w:cs="Times New Roman"/>
          <w:sz w:val="24"/>
          <w:szCs w:val="24"/>
        </w:rPr>
        <w:t>meetings</w:t>
      </w:r>
      <w:r w:rsidR="007B300A" w:rsidRPr="00DB4080">
        <w:rPr>
          <w:rFonts w:ascii="Times New Roman" w:hAnsi="Times New Roman" w:cs="Times New Roman"/>
          <w:sz w:val="24"/>
          <w:szCs w:val="24"/>
        </w:rPr>
        <w:t xml:space="preserve"> and dancing </w:t>
      </w:r>
      <w:r w:rsidR="00E147CC" w:rsidRPr="00DB4080">
        <w:rPr>
          <w:rFonts w:ascii="Times New Roman" w:hAnsi="Times New Roman" w:cs="Times New Roman"/>
          <w:sz w:val="24"/>
          <w:szCs w:val="24"/>
        </w:rPr>
        <w:t>performances</w:t>
      </w:r>
      <w:r w:rsidR="007B300A" w:rsidRPr="00DB4080">
        <w:rPr>
          <w:rFonts w:ascii="Times New Roman" w:hAnsi="Times New Roman" w:cs="Times New Roman"/>
          <w:sz w:val="24"/>
          <w:szCs w:val="24"/>
        </w:rPr>
        <w:t xml:space="preserve"> is shown in London National Gallery. It is an inspiring film. On the other hand, Exit Through the Gift Shop </w:t>
      </w:r>
      <w:r w:rsidR="00E147CC" w:rsidRPr="00DB4080">
        <w:rPr>
          <w:rFonts w:ascii="Times New Roman" w:hAnsi="Times New Roman" w:cs="Times New Roman"/>
          <w:sz w:val="24"/>
          <w:szCs w:val="24"/>
        </w:rPr>
        <w:t>documentary</w:t>
      </w:r>
      <w:r w:rsidR="001E1515" w:rsidRPr="00DB4080">
        <w:rPr>
          <w:rFonts w:ascii="Times New Roman" w:hAnsi="Times New Roman" w:cs="Times New Roman"/>
          <w:sz w:val="24"/>
          <w:szCs w:val="24"/>
        </w:rPr>
        <w:t xml:space="preserve"> </w:t>
      </w:r>
      <w:r w:rsidR="00E147CC" w:rsidRPr="00DB4080">
        <w:rPr>
          <w:rFonts w:ascii="Times New Roman" w:hAnsi="Times New Roman" w:cs="Times New Roman"/>
          <w:sz w:val="24"/>
          <w:szCs w:val="24"/>
        </w:rPr>
        <w:t>entail</w:t>
      </w:r>
      <w:r w:rsidR="001E1515" w:rsidRPr="00DB4080">
        <w:rPr>
          <w:rFonts w:ascii="Times New Roman" w:hAnsi="Times New Roman" w:cs="Times New Roman"/>
          <w:sz w:val="24"/>
          <w:szCs w:val="24"/>
        </w:rPr>
        <w:t xml:space="preserve">s about </w:t>
      </w:r>
      <w:r w:rsidR="00E147CC" w:rsidRPr="00DB4080">
        <w:rPr>
          <w:rFonts w:ascii="Times New Roman" w:hAnsi="Times New Roman" w:cs="Times New Roman"/>
          <w:sz w:val="24"/>
          <w:szCs w:val="24"/>
        </w:rPr>
        <w:t>Thierry</w:t>
      </w:r>
      <w:r w:rsidR="001E1515" w:rsidRPr="00DB4080">
        <w:rPr>
          <w:rFonts w:ascii="Times New Roman" w:hAnsi="Times New Roman" w:cs="Times New Roman"/>
          <w:sz w:val="24"/>
          <w:szCs w:val="24"/>
        </w:rPr>
        <w:t xml:space="preserve"> Guetta, a French shop-keeper who is Los-Angeles-based. Guetta has an idea of street </w:t>
      </w:r>
      <w:r w:rsidR="00E147CC" w:rsidRPr="00DB4080">
        <w:rPr>
          <w:rFonts w:ascii="Times New Roman" w:hAnsi="Times New Roman" w:cs="Times New Roman"/>
          <w:sz w:val="24"/>
          <w:szCs w:val="24"/>
        </w:rPr>
        <w:t>artists</w:t>
      </w:r>
      <w:r w:rsidR="001E1515" w:rsidRPr="00DB4080">
        <w:rPr>
          <w:rFonts w:ascii="Times New Roman" w:hAnsi="Times New Roman" w:cs="Times New Roman"/>
          <w:sz w:val="24"/>
          <w:szCs w:val="24"/>
        </w:rPr>
        <w:t xml:space="preserve"> filming while they create their work. One of the artists is Banksy and has a global reputation in his work. Guetta befriends him and while documenting Bank</w:t>
      </w:r>
      <w:r w:rsidR="00E147CC" w:rsidRPr="00DB4080">
        <w:rPr>
          <w:rFonts w:ascii="Times New Roman" w:hAnsi="Times New Roman" w:cs="Times New Roman"/>
          <w:sz w:val="24"/>
          <w:szCs w:val="24"/>
        </w:rPr>
        <w:t>s</w:t>
      </w:r>
      <w:r w:rsidR="001E1515" w:rsidRPr="00DB4080">
        <w:rPr>
          <w:rFonts w:ascii="Times New Roman" w:hAnsi="Times New Roman" w:cs="Times New Roman"/>
          <w:sz w:val="24"/>
          <w:szCs w:val="24"/>
        </w:rPr>
        <w:t xml:space="preserve">y turns back the camera to </w:t>
      </w:r>
      <w:r w:rsidR="00E147CC" w:rsidRPr="00DB4080">
        <w:rPr>
          <w:rFonts w:ascii="Times New Roman" w:hAnsi="Times New Roman" w:cs="Times New Roman"/>
          <w:sz w:val="24"/>
          <w:szCs w:val="24"/>
        </w:rPr>
        <w:t>him. It</w:t>
      </w:r>
      <w:r w:rsidR="001E1515" w:rsidRPr="00DB4080">
        <w:rPr>
          <w:rFonts w:ascii="Times New Roman" w:hAnsi="Times New Roman" w:cs="Times New Roman"/>
          <w:sz w:val="24"/>
          <w:szCs w:val="24"/>
        </w:rPr>
        <w:t xml:space="preserve"> is basically about how the French man </w:t>
      </w:r>
      <w:r w:rsidR="00E147CC" w:rsidRPr="00DB4080">
        <w:rPr>
          <w:rFonts w:ascii="Times New Roman" w:hAnsi="Times New Roman" w:cs="Times New Roman"/>
          <w:sz w:val="24"/>
          <w:szCs w:val="24"/>
        </w:rPr>
        <w:t xml:space="preserve">tried to set out to film the likes of Banksy referred to as un-filmable and ended up failing. </w:t>
      </w:r>
      <w:r w:rsidRPr="00DB4080">
        <w:rPr>
          <w:rFonts w:ascii="Times New Roman" w:hAnsi="Times New Roman" w:cs="Times New Roman"/>
          <w:sz w:val="24"/>
          <w:szCs w:val="24"/>
        </w:rPr>
        <w:t xml:space="preserve">The content developed in this paper will </w:t>
      </w:r>
      <w:r w:rsidR="00127327" w:rsidRPr="00DB4080">
        <w:rPr>
          <w:rFonts w:ascii="Times New Roman" w:hAnsi="Times New Roman" w:cs="Times New Roman"/>
          <w:sz w:val="24"/>
          <w:szCs w:val="24"/>
        </w:rPr>
        <w:t xml:space="preserve">compare </w:t>
      </w:r>
      <w:r w:rsidRPr="00DB4080">
        <w:rPr>
          <w:rFonts w:ascii="Times New Roman" w:hAnsi="Times New Roman" w:cs="Times New Roman"/>
          <w:sz w:val="24"/>
          <w:szCs w:val="24"/>
        </w:rPr>
        <w:t xml:space="preserve">and </w:t>
      </w:r>
      <w:r w:rsidR="00127327" w:rsidRPr="00DB4080">
        <w:rPr>
          <w:rFonts w:ascii="Times New Roman" w:hAnsi="Times New Roman" w:cs="Times New Roman"/>
          <w:sz w:val="24"/>
          <w:szCs w:val="24"/>
        </w:rPr>
        <w:t>contrast</w:t>
      </w:r>
      <w:r w:rsidRPr="00DB4080">
        <w:rPr>
          <w:rFonts w:ascii="Times New Roman" w:hAnsi="Times New Roman" w:cs="Times New Roman"/>
          <w:sz w:val="24"/>
          <w:szCs w:val="24"/>
        </w:rPr>
        <w:t xml:space="preserve"> The National Gallery documentary and Exit Through the Gift Shop documentary which even by their titles seem to be interesting.</w:t>
      </w:r>
      <w:r w:rsidR="00DB4080">
        <w:rPr>
          <w:rFonts w:ascii="Times New Roman" w:hAnsi="Times New Roman" w:cs="Times New Roman"/>
          <w:sz w:val="24"/>
          <w:szCs w:val="24"/>
        </w:rPr>
        <w:t xml:space="preserve"> (</w:t>
      </w:r>
      <w:r w:rsidR="00DB4080" w:rsidRPr="00DB4080">
        <w:rPr>
          <w:rFonts w:ascii="Times New Roman" w:eastAsia="Arial Unicode MS" w:hAnsi="Times New Roman" w:cs="Times New Roman"/>
          <w:color w:val="000000"/>
          <w:sz w:val="24"/>
          <w:szCs w:val="24"/>
          <w:shd w:val="clear" w:color="auto" w:fill="FFFFFF"/>
        </w:rPr>
        <w:t>Brody,</w:t>
      </w:r>
      <w:r w:rsidR="00DB4080">
        <w:rPr>
          <w:rFonts w:ascii="Times New Roman" w:eastAsia="Arial Unicode MS" w:hAnsi="Times New Roman" w:cs="Times New Roman"/>
          <w:color w:val="000000"/>
          <w:sz w:val="24"/>
          <w:szCs w:val="24"/>
          <w:shd w:val="clear" w:color="auto" w:fill="FFFFFF"/>
        </w:rPr>
        <w:t xml:space="preserve"> 2013</w:t>
      </w:r>
      <w:r w:rsidR="00DB4080">
        <w:rPr>
          <w:rFonts w:ascii="Times New Roman" w:hAnsi="Times New Roman" w:cs="Times New Roman"/>
          <w:sz w:val="24"/>
          <w:szCs w:val="24"/>
        </w:rPr>
        <w:t>)</w:t>
      </w:r>
      <w:r w:rsidRPr="00DB4080">
        <w:rPr>
          <w:rFonts w:ascii="Times New Roman" w:hAnsi="Times New Roman" w:cs="Times New Roman"/>
          <w:sz w:val="24"/>
          <w:szCs w:val="24"/>
        </w:rPr>
        <w:t xml:space="preserve"> </w:t>
      </w:r>
    </w:p>
    <w:p w:rsidR="0039145D" w:rsidRPr="00DB4080" w:rsidRDefault="003E14F1"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When making documentaries, there are a variety of approaches to making the point and even narration of ideas henc</w:t>
      </w:r>
      <w:r w:rsidRPr="00DB4080">
        <w:rPr>
          <w:rFonts w:ascii="Times New Roman" w:hAnsi="Times New Roman" w:cs="Times New Roman"/>
          <w:sz w:val="24"/>
          <w:szCs w:val="24"/>
        </w:rPr>
        <w:t>e the emergence of different elements which include camerawork, editing piece to piece, effects and many others. The National Gallery and Exit Through the Gift Shop are two documentaries that compare and contrast in their approach. It is quite clear that t</w:t>
      </w:r>
      <w:r w:rsidRPr="00DB4080">
        <w:rPr>
          <w:rFonts w:ascii="Times New Roman" w:hAnsi="Times New Roman" w:cs="Times New Roman"/>
          <w:sz w:val="24"/>
          <w:szCs w:val="24"/>
        </w:rPr>
        <w:t xml:space="preserve">hese two documentary films have features and approaches that make them similar and even differ in their overall feel and look. </w:t>
      </w:r>
    </w:p>
    <w:p w:rsidR="004E7D71" w:rsidRPr="00DB4080" w:rsidRDefault="003E14F1"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lastRenderedPageBreak/>
        <w:t>When trying to compare and contrast these two documentaries, the primary feature that needs to have a consideration is the ratio</w:t>
      </w:r>
      <w:r w:rsidRPr="00DB4080">
        <w:rPr>
          <w:rFonts w:ascii="Times New Roman" w:hAnsi="Times New Roman" w:cs="Times New Roman"/>
          <w:sz w:val="24"/>
          <w:szCs w:val="24"/>
        </w:rPr>
        <w:t xml:space="preserve">nal and purpose and what the topic is and the achievement that is being aimed at. When it comes to the National Gallery </w:t>
      </w:r>
      <w:r w:rsidR="008B4BB9" w:rsidRPr="00DB4080">
        <w:rPr>
          <w:rFonts w:ascii="Times New Roman" w:hAnsi="Times New Roman" w:cs="Times New Roman"/>
          <w:sz w:val="24"/>
          <w:szCs w:val="24"/>
        </w:rPr>
        <w:t>documentary the</w:t>
      </w:r>
      <w:r w:rsidRPr="00DB4080">
        <w:rPr>
          <w:rFonts w:ascii="Times New Roman" w:hAnsi="Times New Roman" w:cs="Times New Roman"/>
          <w:sz w:val="24"/>
          <w:szCs w:val="24"/>
        </w:rPr>
        <w:t xml:space="preserve"> </w:t>
      </w:r>
      <w:r w:rsidR="008B4BB9" w:rsidRPr="00DB4080">
        <w:rPr>
          <w:rFonts w:ascii="Times New Roman" w:hAnsi="Times New Roman" w:cs="Times New Roman"/>
          <w:sz w:val="24"/>
          <w:szCs w:val="24"/>
        </w:rPr>
        <w:t>topic</w:t>
      </w:r>
      <w:r w:rsidRPr="00DB4080">
        <w:rPr>
          <w:rFonts w:ascii="Times New Roman" w:hAnsi="Times New Roman" w:cs="Times New Roman"/>
          <w:sz w:val="24"/>
          <w:szCs w:val="24"/>
        </w:rPr>
        <w:t xml:space="preserve"> is about a </w:t>
      </w:r>
      <w:r w:rsidR="008B4BB9" w:rsidRPr="00DB4080">
        <w:rPr>
          <w:rFonts w:ascii="Times New Roman" w:hAnsi="Times New Roman" w:cs="Times New Roman"/>
          <w:sz w:val="24"/>
          <w:szCs w:val="24"/>
        </w:rPr>
        <w:t>historical</w:t>
      </w:r>
      <w:r w:rsidRPr="00DB4080">
        <w:rPr>
          <w:rFonts w:ascii="Times New Roman" w:hAnsi="Times New Roman" w:cs="Times New Roman"/>
          <w:sz w:val="24"/>
          <w:szCs w:val="24"/>
        </w:rPr>
        <w:t xml:space="preserve"> </w:t>
      </w:r>
      <w:r w:rsidR="008B4BB9" w:rsidRPr="00DB4080">
        <w:rPr>
          <w:rFonts w:ascii="Times New Roman" w:hAnsi="Times New Roman" w:cs="Times New Roman"/>
          <w:sz w:val="24"/>
          <w:szCs w:val="24"/>
        </w:rPr>
        <w:t>documentary</w:t>
      </w:r>
      <w:r w:rsidRPr="00DB4080">
        <w:rPr>
          <w:rFonts w:ascii="Times New Roman" w:hAnsi="Times New Roman" w:cs="Times New Roman"/>
          <w:sz w:val="24"/>
          <w:szCs w:val="24"/>
        </w:rPr>
        <w:t xml:space="preserve"> about a </w:t>
      </w:r>
      <w:r w:rsidR="008B4BB9" w:rsidRPr="00DB4080">
        <w:rPr>
          <w:rFonts w:ascii="Times New Roman" w:hAnsi="Times New Roman" w:cs="Times New Roman"/>
          <w:sz w:val="24"/>
          <w:szCs w:val="24"/>
        </w:rPr>
        <w:t>museum</w:t>
      </w:r>
      <w:r w:rsidRPr="00DB4080">
        <w:rPr>
          <w:rFonts w:ascii="Times New Roman" w:hAnsi="Times New Roman" w:cs="Times New Roman"/>
          <w:sz w:val="24"/>
          <w:szCs w:val="24"/>
        </w:rPr>
        <w:t xml:space="preserve"> in the 13</w:t>
      </w:r>
      <w:r w:rsidRPr="00DB4080">
        <w:rPr>
          <w:rFonts w:ascii="Times New Roman" w:hAnsi="Times New Roman" w:cs="Times New Roman"/>
          <w:sz w:val="24"/>
          <w:szCs w:val="24"/>
          <w:vertAlign w:val="superscript"/>
        </w:rPr>
        <w:t>th</w:t>
      </w:r>
      <w:r w:rsidRPr="00DB4080">
        <w:rPr>
          <w:rFonts w:ascii="Times New Roman" w:hAnsi="Times New Roman" w:cs="Times New Roman"/>
          <w:sz w:val="24"/>
          <w:szCs w:val="24"/>
        </w:rPr>
        <w:t xml:space="preserve"> to the end of the 17</w:t>
      </w:r>
      <w:r w:rsidRPr="00DB4080">
        <w:rPr>
          <w:rFonts w:ascii="Times New Roman" w:hAnsi="Times New Roman" w:cs="Times New Roman"/>
          <w:sz w:val="24"/>
          <w:szCs w:val="24"/>
          <w:vertAlign w:val="superscript"/>
        </w:rPr>
        <w:t>th</w:t>
      </w:r>
      <w:r w:rsidRPr="00DB4080">
        <w:rPr>
          <w:rFonts w:ascii="Times New Roman" w:hAnsi="Times New Roman" w:cs="Times New Roman"/>
          <w:sz w:val="24"/>
          <w:szCs w:val="24"/>
        </w:rPr>
        <w:t xml:space="preserve"> century</w:t>
      </w:r>
      <w:r w:rsidR="008B4BB9" w:rsidRPr="00DB4080">
        <w:rPr>
          <w:rFonts w:ascii="Times New Roman" w:hAnsi="Times New Roman" w:cs="Times New Roman"/>
          <w:sz w:val="24"/>
          <w:szCs w:val="24"/>
        </w:rPr>
        <w:t xml:space="preserve"> representing</w:t>
      </w:r>
      <w:r w:rsidRPr="00DB4080">
        <w:rPr>
          <w:rFonts w:ascii="Times New Roman" w:hAnsi="Times New Roman" w:cs="Times New Roman"/>
          <w:sz w:val="24"/>
          <w:szCs w:val="24"/>
        </w:rPr>
        <w:t xml:space="preserve"> human exp</w:t>
      </w:r>
      <w:r w:rsidRPr="00DB4080">
        <w:rPr>
          <w:rFonts w:ascii="Times New Roman" w:hAnsi="Times New Roman" w:cs="Times New Roman"/>
          <w:sz w:val="24"/>
          <w:szCs w:val="24"/>
        </w:rPr>
        <w:t xml:space="preserve">erience from the </w:t>
      </w:r>
      <w:r w:rsidR="008B4BB9" w:rsidRPr="00DB4080">
        <w:rPr>
          <w:rFonts w:ascii="Times New Roman" w:hAnsi="Times New Roman" w:cs="Times New Roman"/>
          <w:sz w:val="24"/>
          <w:szCs w:val="24"/>
        </w:rPr>
        <w:t>paintings</w:t>
      </w:r>
      <w:r w:rsidRPr="00DB4080">
        <w:rPr>
          <w:rFonts w:ascii="Times New Roman" w:hAnsi="Times New Roman" w:cs="Times New Roman"/>
          <w:sz w:val="24"/>
          <w:szCs w:val="24"/>
        </w:rPr>
        <w:t xml:space="preserve">. The </w:t>
      </w:r>
      <w:r w:rsidR="008B4BB9" w:rsidRPr="00DB4080">
        <w:rPr>
          <w:rFonts w:ascii="Times New Roman" w:hAnsi="Times New Roman" w:cs="Times New Roman"/>
          <w:sz w:val="24"/>
          <w:szCs w:val="24"/>
        </w:rPr>
        <w:t>documentary</w:t>
      </w:r>
      <w:r w:rsidRPr="00DB4080">
        <w:rPr>
          <w:rFonts w:ascii="Times New Roman" w:hAnsi="Times New Roman" w:cs="Times New Roman"/>
          <w:sz w:val="24"/>
          <w:szCs w:val="24"/>
        </w:rPr>
        <w:t xml:space="preserve"> seeks to </w:t>
      </w:r>
      <w:r w:rsidR="008B4BB9" w:rsidRPr="00DB4080">
        <w:rPr>
          <w:rFonts w:ascii="Times New Roman" w:hAnsi="Times New Roman" w:cs="Times New Roman"/>
          <w:sz w:val="24"/>
          <w:szCs w:val="24"/>
        </w:rPr>
        <w:t>explain</w:t>
      </w:r>
      <w:r w:rsidRPr="00DB4080">
        <w:rPr>
          <w:rFonts w:ascii="Times New Roman" w:hAnsi="Times New Roman" w:cs="Times New Roman"/>
          <w:sz w:val="24"/>
          <w:szCs w:val="24"/>
        </w:rPr>
        <w:t xml:space="preserve"> how the development </w:t>
      </w:r>
      <w:r w:rsidR="00BF3E4D" w:rsidRPr="00DB4080">
        <w:rPr>
          <w:rFonts w:ascii="Times New Roman" w:hAnsi="Times New Roman" w:cs="Times New Roman"/>
          <w:sz w:val="24"/>
          <w:szCs w:val="24"/>
        </w:rPr>
        <w:t>of paint</w:t>
      </w:r>
      <w:r w:rsidRPr="00DB4080">
        <w:rPr>
          <w:rFonts w:ascii="Times New Roman" w:hAnsi="Times New Roman" w:cs="Times New Roman"/>
          <w:sz w:val="24"/>
          <w:szCs w:val="24"/>
        </w:rPr>
        <w:t xml:space="preserve">ings between these centuries </w:t>
      </w:r>
      <w:r w:rsidR="00BF3E4D" w:rsidRPr="00DB4080">
        <w:rPr>
          <w:rFonts w:ascii="Times New Roman" w:hAnsi="Times New Roman" w:cs="Times New Roman"/>
          <w:sz w:val="24"/>
          <w:szCs w:val="24"/>
        </w:rPr>
        <w:t>enhanced</w:t>
      </w:r>
      <w:r w:rsidR="008B4BB9" w:rsidRPr="00DB4080">
        <w:rPr>
          <w:rFonts w:ascii="Times New Roman" w:hAnsi="Times New Roman" w:cs="Times New Roman"/>
          <w:sz w:val="24"/>
          <w:szCs w:val="24"/>
        </w:rPr>
        <w:t xml:space="preserve"> a variety of things resulting in </w:t>
      </w:r>
      <w:r w:rsidR="00BF3E4D" w:rsidRPr="00DB4080">
        <w:rPr>
          <w:rFonts w:ascii="Times New Roman" w:hAnsi="Times New Roman" w:cs="Times New Roman"/>
          <w:sz w:val="24"/>
          <w:szCs w:val="24"/>
        </w:rPr>
        <w:t>educational</w:t>
      </w:r>
      <w:r w:rsidR="008B4BB9" w:rsidRPr="00DB4080">
        <w:rPr>
          <w:rFonts w:ascii="Times New Roman" w:hAnsi="Times New Roman" w:cs="Times New Roman"/>
          <w:sz w:val="24"/>
          <w:szCs w:val="24"/>
        </w:rPr>
        <w:t xml:space="preserve"> programs. In the case of Exit Through the Gift Shop, the topic is about the French shop-keeper whose attempts to </w:t>
      </w:r>
      <w:r w:rsidR="00BF3E4D" w:rsidRPr="00DB4080">
        <w:rPr>
          <w:rFonts w:ascii="Times New Roman" w:hAnsi="Times New Roman" w:cs="Times New Roman"/>
          <w:sz w:val="24"/>
          <w:szCs w:val="24"/>
        </w:rPr>
        <w:t>befriend Banksy</w:t>
      </w:r>
      <w:r w:rsidR="008B4BB9" w:rsidRPr="00DB4080">
        <w:rPr>
          <w:rFonts w:ascii="Times New Roman" w:hAnsi="Times New Roman" w:cs="Times New Roman"/>
          <w:sz w:val="24"/>
          <w:szCs w:val="24"/>
        </w:rPr>
        <w:t xml:space="preserve">, a graffiti artist failed. There results to </w:t>
      </w:r>
      <w:r w:rsidR="00BF3E4D" w:rsidRPr="00DB4080">
        <w:rPr>
          <w:rFonts w:ascii="Times New Roman" w:hAnsi="Times New Roman" w:cs="Times New Roman"/>
          <w:sz w:val="24"/>
          <w:szCs w:val="24"/>
        </w:rPr>
        <w:t>regret</w:t>
      </w:r>
      <w:r w:rsidR="008B4BB9" w:rsidRPr="00DB4080">
        <w:rPr>
          <w:rFonts w:ascii="Times New Roman" w:hAnsi="Times New Roman" w:cs="Times New Roman"/>
          <w:sz w:val="24"/>
          <w:szCs w:val="24"/>
        </w:rPr>
        <w:t xml:space="preserve"> when an agreement about a suggestion is </w:t>
      </w:r>
      <w:r w:rsidR="00BF3E4D" w:rsidRPr="00DB4080">
        <w:rPr>
          <w:rFonts w:ascii="Times New Roman" w:hAnsi="Times New Roman" w:cs="Times New Roman"/>
          <w:sz w:val="24"/>
          <w:szCs w:val="24"/>
        </w:rPr>
        <w:t>reached through</w:t>
      </w:r>
      <w:r w:rsidR="008B4BB9" w:rsidRPr="00DB4080">
        <w:rPr>
          <w:rFonts w:ascii="Times New Roman" w:hAnsi="Times New Roman" w:cs="Times New Roman"/>
          <w:sz w:val="24"/>
          <w:szCs w:val="24"/>
        </w:rPr>
        <w:t xml:space="preserve"> conviction of key players in the documentary. There are </w:t>
      </w:r>
      <w:r w:rsidR="00BF3E4D" w:rsidRPr="00DB4080">
        <w:rPr>
          <w:rFonts w:ascii="Times New Roman" w:hAnsi="Times New Roman" w:cs="Times New Roman"/>
          <w:sz w:val="24"/>
          <w:szCs w:val="24"/>
        </w:rPr>
        <w:t>mentions</w:t>
      </w:r>
      <w:r w:rsidR="008B4BB9" w:rsidRPr="00DB4080">
        <w:rPr>
          <w:rFonts w:ascii="Times New Roman" w:hAnsi="Times New Roman" w:cs="Times New Roman"/>
          <w:sz w:val="24"/>
          <w:szCs w:val="24"/>
        </w:rPr>
        <w:t xml:space="preserve"> that arise since there are </w:t>
      </w:r>
      <w:r w:rsidR="00BF3E4D" w:rsidRPr="00DB4080">
        <w:rPr>
          <w:rFonts w:ascii="Times New Roman" w:hAnsi="Times New Roman" w:cs="Times New Roman"/>
          <w:sz w:val="24"/>
          <w:szCs w:val="24"/>
        </w:rPr>
        <w:t>instances</w:t>
      </w:r>
      <w:r w:rsidR="008B4BB9" w:rsidRPr="00DB4080">
        <w:rPr>
          <w:rFonts w:ascii="Times New Roman" w:hAnsi="Times New Roman" w:cs="Times New Roman"/>
          <w:sz w:val="24"/>
          <w:szCs w:val="24"/>
        </w:rPr>
        <w:t xml:space="preserve"> of mistreatment of individuals based on others to </w:t>
      </w:r>
      <w:r w:rsidR="00BF3E4D" w:rsidRPr="00DB4080">
        <w:rPr>
          <w:rFonts w:ascii="Times New Roman" w:hAnsi="Times New Roman" w:cs="Times New Roman"/>
          <w:sz w:val="24"/>
          <w:szCs w:val="24"/>
        </w:rPr>
        <w:t>take</w:t>
      </w:r>
      <w:r w:rsidR="008B4BB9" w:rsidRPr="00DB4080">
        <w:rPr>
          <w:rFonts w:ascii="Times New Roman" w:hAnsi="Times New Roman" w:cs="Times New Roman"/>
          <w:sz w:val="24"/>
          <w:szCs w:val="24"/>
        </w:rPr>
        <w:t xml:space="preserve"> </w:t>
      </w:r>
      <w:r w:rsidR="00BF3E4D" w:rsidRPr="00DB4080">
        <w:rPr>
          <w:rFonts w:ascii="Times New Roman" w:hAnsi="Times New Roman" w:cs="Times New Roman"/>
          <w:sz w:val="24"/>
          <w:szCs w:val="24"/>
        </w:rPr>
        <w:t>advantage</w:t>
      </w:r>
      <w:r w:rsidR="008B4BB9" w:rsidRPr="00DB4080">
        <w:rPr>
          <w:rFonts w:ascii="Times New Roman" w:hAnsi="Times New Roman" w:cs="Times New Roman"/>
          <w:sz w:val="24"/>
          <w:szCs w:val="24"/>
        </w:rPr>
        <w:t xml:space="preserve"> of them as evidence when </w:t>
      </w:r>
      <w:r w:rsidR="00BF3E4D" w:rsidRPr="00DB4080">
        <w:rPr>
          <w:rFonts w:ascii="Times New Roman" w:hAnsi="Times New Roman" w:cs="Times New Roman"/>
          <w:sz w:val="24"/>
          <w:szCs w:val="24"/>
        </w:rPr>
        <w:t>Thierry</w:t>
      </w:r>
      <w:r w:rsidR="008B4BB9" w:rsidRPr="00DB4080">
        <w:rPr>
          <w:rFonts w:ascii="Times New Roman" w:hAnsi="Times New Roman" w:cs="Times New Roman"/>
          <w:sz w:val="24"/>
          <w:szCs w:val="24"/>
        </w:rPr>
        <w:t xml:space="preserve"> becomes </w:t>
      </w:r>
      <w:r w:rsidR="00BF3E4D" w:rsidRPr="00DB4080">
        <w:rPr>
          <w:rFonts w:ascii="Times New Roman" w:hAnsi="Times New Roman" w:cs="Times New Roman"/>
          <w:sz w:val="24"/>
          <w:szCs w:val="24"/>
        </w:rPr>
        <w:t>an acronym</w:t>
      </w:r>
      <w:r w:rsidR="008B4BB9" w:rsidRPr="00DB4080">
        <w:rPr>
          <w:rFonts w:ascii="Times New Roman" w:hAnsi="Times New Roman" w:cs="Times New Roman"/>
          <w:sz w:val="24"/>
          <w:szCs w:val="24"/>
        </w:rPr>
        <w:t xml:space="preserve"> and the suggestion might </w:t>
      </w:r>
      <w:r w:rsidR="00BF3E4D" w:rsidRPr="00DB4080">
        <w:rPr>
          <w:rFonts w:ascii="Times New Roman" w:hAnsi="Times New Roman" w:cs="Times New Roman"/>
          <w:sz w:val="24"/>
          <w:szCs w:val="24"/>
        </w:rPr>
        <w:t>result</w:t>
      </w:r>
      <w:r w:rsidR="008B4BB9" w:rsidRPr="00DB4080">
        <w:rPr>
          <w:rFonts w:ascii="Times New Roman" w:hAnsi="Times New Roman" w:cs="Times New Roman"/>
          <w:sz w:val="24"/>
          <w:szCs w:val="24"/>
        </w:rPr>
        <w:t xml:space="preserve"> in Ban</w:t>
      </w:r>
      <w:r w:rsidR="00BF3E4D" w:rsidRPr="00DB4080">
        <w:rPr>
          <w:rFonts w:ascii="Times New Roman" w:hAnsi="Times New Roman" w:cs="Times New Roman"/>
          <w:sz w:val="24"/>
          <w:szCs w:val="24"/>
        </w:rPr>
        <w:t>k</w:t>
      </w:r>
      <w:r w:rsidR="008B4BB9" w:rsidRPr="00DB4080">
        <w:rPr>
          <w:rFonts w:ascii="Times New Roman" w:hAnsi="Times New Roman" w:cs="Times New Roman"/>
          <w:sz w:val="24"/>
          <w:szCs w:val="24"/>
        </w:rPr>
        <w:t xml:space="preserve">sy </w:t>
      </w:r>
      <w:r w:rsidR="00BF3E4D" w:rsidRPr="00DB4080">
        <w:rPr>
          <w:rFonts w:ascii="Times New Roman" w:hAnsi="Times New Roman" w:cs="Times New Roman"/>
          <w:sz w:val="24"/>
          <w:szCs w:val="24"/>
        </w:rPr>
        <w:t>regretting</w:t>
      </w:r>
      <w:r w:rsidR="008B4BB9" w:rsidRPr="00DB4080">
        <w:rPr>
          <w:rFonts w:ascii="Times New Roman" w:hAnsi="Times New Roman" w:cs="Times New Roman"/>
          <w:sz w:val="24"/>
          <w:szCs w:val="24"/>
        </w:rPr>
        <w:t xml:space="preserve">. </w:t>
      </w:r>
      <w:r w:rsidR="00BF3E4D" w:rsidRPr="00DB4080">
        <w:rPr>
          <w:rFonts w:ascii="Times New Roman" w:hAnsi="Times New Roman" w:cs="Times New Roman"/>
          <w:sz w:val="24"/>
          <w:szCs w:val="24"/>
        </w:rPr>
        <w:t xml:space="preserve">It can be noted that Exit Through the Gift Shop documentary is focusing on things happening on the current day world while the National Gallery documentary attempts to connect how past things can relate to the current day society. The tendency to take the audience on the journey behind the scenes to the heart of the museum is a clear indication that there is the development of the connection between the ancient and </w:t>
      </w:r>
      <w:r w:rsidR="003A17B3" w:rsidRPr="00DB4080">
        <w:rPr>
          <w:rFonts w:ascii="Times New Roman" w:hAnsi="Times New Roman" w:cs="Times New Roman"/>
          <w:sz w:val="24"/>
          <w:szCs w:val="24"/>
        </w:rPr>
        <w:t>t</w:t>
      </w:r>
      <w:r w:rsidR="00BF3E4D" w:rsidRPr="00DB4080">
        <w:rPr>
          <w:rFonts w:ascii="Times New Roman" w:hAnsi="Times New Roman" w:cs="Times New Roman"/>
          <w:sz w:val="24"/>
          <w:szCs w:val="24"/>
        </w:rPr>
        <w:t xml:space="preserve">he current world. </w:t>
      </w:r>
      <w:r w:rsidR="00A42A4C" w:rsidRPr="00DB4080">
        <w:rPr>
          <w:rFonts w:ascii="Times New Roman" w:hAnsi="Times New Roman" w:cs="Times New Roman"/>
          <w:sz w:val="24"/>
          <w:szCs w:val="24"/>
        </w:rPr>
        <w:t>A similarity hence occurs.</w:t>
      </w:r>
      <w:r w:rsidR="00DB4080">
        <w:rPr>
          <w:rFonts w:ascii="Times New Roman" w:hAnsi="Times New Roman" w:cs="Times New Roman"/>
          <w:sz w:val="24"/>
          <w:szCs w:val="24"/>
        </w:rPr>
        <w:t xml:space="preserve"> (</w:t>
      </w:r>
      <w:r w:rsidR="00DB4080" w:rsidRPr="00DB4080">
        <w:rPr>
          <w:rFonts w:ascii="Times New Roman" w:eastAsia="Arial Unicode MS" w:hAnsi="Times New Roman" w:cs="Times New Roman"/>
          <w:color w:val="000000"/>
          <w:sz w:val="24"/>
          <w:szCs w:val="24"/>
          <w:shd w:val="clear" w:color="auto" w:fill="FFFFFF"/>
        </w:rPr>
        <w:t>Brody,</w:t>
      </w:r>
      <w:r w:rsidR="00DB4080">
        <w:rPr>
          <w:rFonts w:ascii="Times New Roman" w:eastAsia="Arial Unicode MS" w:hAnsi="Times New Roman" w:cs="Times New Roman"/>
          <w:color w:val="000000"/>
          <w:sz w:val="24"/>
          <w:szCs w:val="24"/>
          <w:shd w:val="clear" w:color="auto" w:fill="FFFFFF"/>
        </w:rPr>
        <w:t xml:space="preserve"> 2013</w:t>
      </w:r>
      <w:r w:rsidR="00DB4080">
        <w:rPr>
          <w:rFonts w:ascii="Times New Roman" w:hAnsi="Times New Roman" w:cs="Times New Roman"/>
          <w:sz w:val="24"/>
          <w:szCs w:val="24"/>
        </w:rPr>
        <w:t>)</w:t>
      </w:r>
    </w:p>
    <w:p w:rsidR="00265ACB" w:rsidRPr="00DB4080" w:rsidRDefault="003E14F1"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 xml:space="preserve">The audience is also an important </w:t>
      </w:r>
      <w:r w:rsidRPr="00DB4080">
        <w:rPr>
          <w:rFonts w:ascii="Times New Roman" w:hAnsi="Times New Roman" w:cs="Times New Roman"/>
          <w:sz w:val="24"/>
          <w:szCs w:val="24"/>
        </w:rPr>
        <w:t xml:space="preserve">consideration in comparing and contrasting the two documentaries. </w:t>
      </w:r>
      <w:r w:rsidR="003A17B3" w:rsidRPr="00DB4080">
        <w:rPr>
          <w:rFonts w:ascii="Times New Roman" w:hAnsi="Times New Roman" w:cs="Times New Roman"/>
          <w:sz w:val="24"/>
          <w:szCs w:val="24"/>
        </w:rPr>
        <w:t xml:space="preserve">It is quite clear that the </w:t>
      </w:r>
      <w:r w:rsidRPr="00DB4080">
        <w:rPr>
          <w:rFonts w:ascii="Times New Roman" w:hAnsi="Times New Roman" w:cs="Times New Roman"/>
          <w:sz w:val="24"/>
          <w:szCs w:val="24"/>
        </w:rPr>
        <w:t>creative</w:t>
      </w:r>
      <w:r w:rsidR="003A17B3" w:rsidRPr="00DB4080">
        <w:rPr>
          <w:rFonts w:ascii="Times New Roman" w:hAnsi="Times New Roman" w:cs="Times New Roman"/>
          <w:sz w:val="24"/>
          <w:szCs w:val="24"/>
        </w:rPr>
        <w:t xml:space="preserve"> side of the </w:t>
      </w:r>
      <w:r w:rsidRPr="00DB4080">
        <w:rPr>
          <w:rFonts w:ascii="Times New Roman" w:hAnsi="Times New Roman" w:cs="Times New Roman"/>
          <w:sz w:val="24"/>
          <w:szCs w:val="24"/>
        </w:rPr>
        <w:t>documentaries</w:t>
      </w:r>
      <w:r w:rsidR="003A17B3" w:rsidRPr="00DB4080">
        <w:rPr>
          <w:rFonts w:ascii="Times New Roman" w:hAnsi="Times New Roman" w:cs="Times New Roman"/>
          <w:sz w:val="24"/>
          <w:szCs w:val="24"/>
        </w:rPr>
        <w:t xml:space="preserve"> is aiming to achieve the commercial side of things. The National Gallery </w:t>
      </w:r>
      <w:r w:rsidRPr="00DB4080">
        <w:rPr>
          <w:rFonts w:ascii="Times New Roman" w:hAnsi="Times New Roman" w:cs="Times New Roman"/>
          <w:sz w:val="24"/>
          <w:szCs w:val="24"/>
        </w:rPr>
        <w:t>documentary</w:t>
      </w:r>
      <w:r w:rsidR="003A17B3" w:rsidRPr="00DB4080">
        <w:rPr>
          <w:rFonts w:ascii="Times New Roman" w:hAnsi="Times New Roman" w:cs="Times New Roman"/>
          <w:sz w:val="24"/>
          <w:szCs w:val="24"/>
        </w:rPr>
        <w:t xml:space="preserve"> is </w:t>
      </w:r>
      <w:r w:rsidRPr="00DB4080">
        <w:rPr>
          <w:rFonts w:ascii="Times New Roman" w:hAnsi="Times New Roman" w:cs="Times New Roman"/>
          <w:sz w:val="24"/>
          <w:szCs w:val="24"/>
        </w:rPr>
        <w:t>an international market</w:t>
      </w:r>
      <w:r w:rsidR="003A17B3" w:rsidRPr="00DB4080">
        <w:rPr>
          <w:rFonts w:ascii="Times New Roman" w:hAnsi="Times New Roman" w:cs="Times New Roman"/>
          <w:sz w:val="24"/>
          <w:szCs w:val="24"/>
        </w:rPr>
        <w:t xml:space="preserve"> product as the issue is </w:t>
      </w:r>
      <w:r w:rsidRPr="00DB4080">
        <w:rPr>
          <w:rFonts w:ascii="Times New Roman" w:hAnsi="Times New Roman" w:cs="Times New Roman"/>
          <w:sz w:val="24"/>
          <w:szCs w:val="24"/>
        </w:rPr>
        <w:t>relevant</w:t>
      </w:r>
      <w:r w:rsidR="003A17B3" w:rsidRPr="00DB4080">
        <w:rPr>
          <w:rFonts w:ascii="Times New Roman" w:hAnsi="Times New Roman" w:cs="Times New Roman"/>
          <w:sz w:val="24"/>
          <w:szCs w:val="24"/>
        </w:rPr>
        <w:t xml:space="preserve"> in the </w:t>
      </w:r>
      <w:r w:rsidRPr="00DB4080">
        <w:rPr>
          <w:rFonts w:ascii="Times New Roman" w:hAnsi="Times New Roman" w:cs="Times New Roman"/>
          <w:sz w:val="24"/>
          <w:szCs w:val="24"/>
        </w:rPr>
        <w:t>country and</w:t>
      </w:r>
      <w:r w:rsidR="00773675" w:rsidRPr="00DB4080">
        <w:rPr>
          <w:rFonts w:ascii="Times New Roman" w:hAnsi="Times New Roman" w:cs="Times New Roman"/>
          <w:sz w:val="24"/>
          <w:szCs w:val="24"/>
        </w:rPr>
        <w:t xml:space="preserve"> even other </w:t>
      </w:r>
      <w:r w:rsidRPr="00DB4080">
        <w:rPr>
          <w:rFonts w:ascii="Times New Roman" w:hAnsi="Times New Roman" w:cs="Times New Roman"/>
          <w:sz w:val="24"/>
          <w:szCs w:val="24"/>
        </w:rPr>
        <w:t>countries</w:t>
      </w:r>
      <w:r w:rsidR="00773675" w:rsidRPr="00DB4080">
        <w:rPr>
          <w:rFonts w:ascii="Times New Roman" w:hAnsi="Times New Roman" w:cs="Times New Roman"/>
          <w:sz w:val="24"/>
          <w:szCs w:val="24"/>
        </w:rPr>
        <w:t xml:space="preserve"> since a huge number of people come to </w:t>
      </w:r>
      <w:r w:rsidRPr="00DB4080">
        <w:rPr>
          <w:rFonts w:ascii="Times New Roman" w:hAnsi="Times New Roman" w:cs="Times New Roman"/>
          <w:sz w:val="24"/>
          <w:szCs w:val="24"/>
        </w:rPr>
        <w:t>visit</w:t>
      </w:r>
      <w:r w:rsidR="00773675" w:rsidRPr="00DB4080">
        <w:rPr>
          <w:rFonts w:ascii="Times New Roman" w:hAnsi="Times New Roman" w:cs="Times New Roman"/>
          <w:sz w:val="24"/>
          <w:szCs w:val="24"/>
        </w:rPr>
        <w:t xml:space="preserve"> to have a glance of the drawings from early times. </w:t>
      </w:r>
      <w:r w:rsidRPr="00DB4080">
        <w:rPr>
          <w:rFonts w:ascii="Times New Roman" w:hAnsi="Times New Roman" w:cs="Times New Roman"/>
          <w:sz w:val="24"/>
          <w:szCs w:val="24"/>
        </w:rPr>
        <w:t>There</w:t>
      </w:r>
      <w:r w:rsidR="00773675" w:rsidRPr="00DB4080">
        <w:rPr>
          <w:rFonts w:ascii="Times New Roman" w:hAnsi="Times New Roman" w:cs="Times New Roman"/>
          <w:sz w:val="24"/>
          <w:szCs w:val="24"/>
        </w:rPr>
        <w:t xml:space="preserve"> is </w:t>
      </w:r>
      <w:r w:rsidRPr="00DB4080">
        <w:rPr>
          <w:rFonts w:ascii="Times New Roman" w:hAnsi="Times New Roman" w:cs="Times New Roman"/>
          <w:sz w:val="24"/>
          <w:szCs w:val="24"/>
        </w:rPr>
        <w:t>a huge</w:t>
      </w:r>
      <w:r w:rsidR="00BE4EFC" w:rsidRPr="00DB4080">
        <w:rPr>
          <w:rFonts w:ascii="Times New Roman" w:hAnsi="Times New Roman" w:cs="Times New Roman"/>
          <w:sz w:val="24"/>
          <w:szCs w:val="24"/>
        </w:rPr>
        <w:t xml:space="preserve"> target audience</w:t>
      </w:r>
      <w:r w:rsidR="00773675" w:rsidRPr="00DB4080">
        <w:rPr>
          <w:rFonts w:ascii="Times New Roman" w:hAnsi="Times New Roman" w:cs="Times New Roman"/>
          <w:sz w:val="24"/>
          <w:szCs w:val="24"/>
        </w:rPr>
        <w:t>.</w:t>
      </w:r>
      <w:r w:rsidR="00BE4EFC" w:rsidRPr="00DB4080">
        <w:rPr>
          <w:rFonts w:ascii="Times New Roman" w:hAnsi="Times New Roman" w:cs="Times New Roman"/>
          <w:sz w:val="24"/>
          <w:szCs w:val="24"/>
        </w:rPr>
        <w:t xml:space="preserve"> </w:t>
      </w:r>
      <w:r w:rsidR="00773675" w:rsidRPr="00DB4080">
        <w:rPr>
          <w:rFonts w:ascii="Times New Roman" w:hAnsi="Times New Roman" w:cs="Times New Roman"/>
          <w:sz w:val="24"/>
          <w:szCs w:val="24"/>
        </w:rPr>
        <w:t xml:space="preserve">The </w:t>
      </w:r>
      <w:r w:rsidRPr="00DB4080">
        <w:rPr>
          <w:rFonts w:ascii="Times New Roman" w:hAnsi="Times New Roman" w:cs="Times New Roman"/>
          <w:sz w:val="24"/>
          <w:szCs w:val="24"/>
        </w:rPr>
        <w:t>amplification</w:t>
      </w:r>
      <w:r w:rsidR="00773675" w:rsidRPr="00DB4080">
        <w:rPr>
          <w:rFonts w:ascii="Times New Roman" w:hAnsi="Times New Roman" w:cs="Times New Roman"/>
          <w:sz w:val="24"/>
          <w:szCs w:val="24"/>
        </w:rPr>
        <w:t xml:space="preserve"> of the huge </w:t>
      </w:r>
      <w:r w:rsidRPr="00DB4080">
        <w:rPr>
          <w:rFonts w:ascii="Times New Roman" w:hAnsi="Times New Roman" w:cs="Times New Roman"/>
          <w:sz w:val="24"/>
          <w:szCs w:val="24"/>
        </w:rPr>
        <w:t>target</w:t>
      </w:r>
      <w:r w:rsidR="00773675" w:rsidRPr="00DB4080">
        <w:rPr>
          <w:rFonts w:ascii="Times New Roman" w:hAnsi="Times New Roman" w:cs="Times New Roman"/>
          <w:sz w:val="24"/>
          <w:szCs w:val="24"/>
        </w:rPr>
        <w:t xml:space="preserve"> </w:t>
      </w:r>
      <w:r w:rsidRPr="00DB4080">
        <w:rPr>
          <w:rFonts w:ascii="Times New Roman" w:hAnsi="Times New Roman" w:cs="Times New Roman"/>
          <w:sz w:val="24"/>
          <w:szCs w:val="24"/>
        </w:rPr>
        <w:t>market</w:t>
      </w:r>
      <w:r w:rsidR="00773675" w:rsidRPr="00DB4080">
        <w:rPr>
          <w:rFonts w:ascii="Times New Roman" w:hAnsi="Times New Roman" w:cs="Times New Roman"/>
          <w:sz w:val="24"/>
          <w:szCs w:val="24"/>
        </w:rPr>
        <w:t xml:space="preserve"> is </w:t>
      </w:r>
      <w:r w:rsidRPr="00DB4080">
        <w:rPr>
          <w:rFonts w:ascii="Times New Roman" w:hAnsi="Times New Roman" w:cs="Times New Roman"/>
          <w:sz w:val="24"/>
          <w:szCs w:val="24"/>
        </w:rPr>
        <w:t>that</w:t>
      </w:r>
      <w:r w:rsidR="00773675" w:rsidRPr="00DB4080">
        <w:rPr>
          <w:rFonts w:ascii="Times New Roman" w:hAnsi="Times New Roman" w:cs="Times New Roman"/>
          <w:sz w:val="24"/>
          <w:szCs w:val="24"/>
        </w:rPr>
        <w:t xml:space="preserve"> there is a requirement of a huge </w:t>
      </w:r>
      <w:r w:rsidRPr="00DB4080">
        <w:rPr>
          <w:rFonts w:ascii="Times New Roman" w:hAnsi="Times New Roman" w:cs="Times New Roman"/>
          <w:sz w:val="24"/>
          <w:szCs w:val="24"/>
        </w:rPr>
        <w:t>budget which</w:t>
      </w:r>
      <w:r w:rsidR="00773675" w:rsidRPr="00DB4080">
        <w:rPr>
          <w:rFonts w:ascii="Times New Roman" w:hAnsi="Times New Roman" w:cs="Times New Roman"/>
          <w:sz w:val="24"/>
          <w:szCs w:val="24"/>
        </w:rPr>
        <w:t xml:space="preserve"> will lead to huge attraction. The Exit Through the Gift </w:t>
      </w:r>
      <w:r w:rsidR="00773675" w:rsidRPr="00DB4080">
        <w:rPr>
          <w:rFonts w:ascii="Times New Roman" w:hAnsi="Times New Roman" w:cs="Times New Roman"/>
          <w:sz w:val="24"/>
          <w:szCs w:val="24"/>
        </w:rPr>
        <w:lastRenderedPageBreak/>
        <w:t>Shop</w:t>
      </w:r>
      <w:r w:rsidRPr="00DB4080">
        <w:rPr>
          <w:rFonts w:ascii="Times New Roman" w:hAnsi="Times New Roman" w:cs="Times New Roman"/>
          <w:sz w:val="24"/>
          <w:szCs w:val="24"/>
        </w:rPr>
        <w:t xml:space="preserve"> documentary</w:t>
      </w:r>
      <w:r w:rsidR="00773675" w:rsidRPr="00DB4080">
        <w:rPr>
          <w:rFonts w:ascii="Times New Roman" w:hAnsi="Times New Roman" w:cs="Times New Roman"/>
          <w:sz w:val="24"/>
          <w:szCs w:val="24"/>
        </w:rPr>
        <w:t xml:space="preserve">, on the other hand, </w:t>
      </w:r>
      <w:r w:rsidRPr="00DB4080">
        <w:rPr>
          <w:rFonts w:ascii="Times New Roman" w:hAnsi="Times New Roman" w:cs="Times New Roman"/>
          <w:sz w:val="24"/>
          <w:szCs w:val="24"/>
        </w:rPr>
        <w:t>is seen to be for the domestic market as the issue is only popular in Los Angeles. Although Thierry Guetta seems to have enough money, t</w:t>
      </w:r>
      <w:r w:rsidRPr="00DB4080">
        <w:rPr>
          <w:rFonts w:ascii="Times New Roman" w:hAnsi="Times New Roman" w:cs="Times New Roman"/>
          <w:sz w:val="24"/>
          <w:szCs w:val="24"/>
        </w:rPr>
        <w:t>he issue can only be popular in the country and not in other countries.</w:t>
      </w:r>
      <w:r w:rsidR="00F80C99" w:rsidRPr="00DB4080">
        <w:rPr>
          <w:rFonts w:ascii="Times New Roman" w:hAnsi="Times New Roman" w:cs="Times New Roman"/>
          <w:sz w:val="24"/>
          <w:szCs w:val="24"/>
        </w:rPr>
        <w:t xml:space="preserve"> The idea of art and gallery is also a similarity. The main reason behind this is because of them without the idea, it would be impossible to bring people together. The National Gallery </w:t>
      </w:r>
      <w:r w:rsidR="007C4DD4" w:rsidRPr="00DB4080">
        <w:rPr>
          <w:rFonts w:ascii="Times New Roman" w:hAnsi="Times New Roman" w:cs="Times New Roman"/>
          <w:sz w:val="24"/>
          <w:szCs w:val="24"/>
        </w:rPr>
        <w:t>documentary</w:t>
      </w:r>
      <w:r w:rsidR="00F80C99" w:rsidRPr="00DB4080">
        <w:rPr>
          <w:rFonts w:ascii="Times New Roman" w:hAnsi="Times New Roman" w:cs="Times New Roman"/>
          <w:sz w:val="24"/>
          <w:szCs w:val="24"/>
        </w:rPr>
        <w:t xml:space="preserve"> audience ranges from OAPS to </w:t>
      </w:r>
      <w:r w:rsidR="007C4DD4" w:rsidRPr="00DB4080">
        <w:rPr>
          <w:rFonts w:ascii="Times New Roman" w:hAnsi="Times New Roman" w:cs="Times New Roman"/>
          <w:sz w:val="24"/>
          <w:szCs w:val="24"/>
        </w:rPr>
        <w:t>journalists</w:t>
      </w:r>
      <w:r w:rsidR="00F80C99" w:rsidRPr="00DB4080">
        <w:rPr>
          <w:rFonts w:ascii="Times New Roman" w:hAnsi="Times New Roman" w:cs="Times New Roman"/>
          <w:sz w:val="24"/>
          <w:szCs w:val="24"/>
        </w:rPr>
        <w:t xml:space="preserve">, </w:t>
      </w:r>
      <w:r w:rsidR="007C4DD4" w:rsidRPr="00DB4080">
        <w:rPr>
          <w:rFonts w:ascii="Times New Roman" w:hAnsi="Times New Roman" w:cs="Times New Roman"/>
          <w:sz w:val="24"/>
          <w:szCs w:val="24"/>
        </w:rPr>
        <w:t>tourists</w:t>
      </w:r>
      <w:r w:rsidR="00F80C99" w:rsidRPr="00DB4080">
        <w:rPr>
          <w:rFonts w:ascii="Times New Roman" w:hAnsi="Times New Roman" w:cs="Times New Roman"/>
          <w:sz w:val="24"/>
          <w:szCs w:val="24"/>
        </w:rPr>
        <w:t xml:space="preserve"> and school kids. On the other hand, Exit Through the Gift Shop </w:t>
      </w:r>
      <w:r w:rsidR="007C4DD4" w:rsidRPr="00DB4080">
        <w:rPr>
          <w:rFonts w:ascii="Times New Roman" w:hAnsi="Times New Roman" w:cs="Times New Roman"/>
          <w:sz w:val="24"/>
          <w:szCs w:val="24"/>
        </w:rPr>
        <w:t xml:space="preserve">documentary brings street artists together to who are to be filmed while creating their work. </w:t>
      </w:r>
      <w:r w:rsidR="00A42A4C" w:rsidRPr="00DB4080">
        <w:rPr>
          <w:rFonts w:ascii="Times New Roman" w:hAnsi="Times New Roman" w:cs="Times New Roman"/>
          <w:sz w:val="24"/>
          <w:szCs w:val="24"/>
        </w:rPr>
        <w:t>All in all, the two documentaries have a focus on the commercial side of things.</w:t>
      </w:r>
    </w:p>
    <w:p w:rsidR="00561009" w:rsidRPr="00DB4080" w:rsidRDefault="003E14F1"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 xml:space="preserve">These </w:t>
      </w:r>
      <w:r w:rsidR="00127327" w:rsidRPr="00DB4080">
        <w:rPr>
          <w:rFonts w:ascii="Times New Roman" w:hAnsi="Times New Roman" w:cs="Times New Roman"/>
          <w:sz w:val="24"/>
          <w:szCs w:val="24"/>
        </w:rPr>
        <w:t>features</w:t>
      </w:r>
      <w:r w:rsidRPr="00DB4080">
        <w:rPr>
          <w:rFonts w:ascii="Times New Roman" w:hAnsi="Times New Roman" w:cs="Times New Roman"/>
          <w:sz w:val="24"/>
          <w:szCs w:val="24"/>
        </w:rPr>
        <w:t xml:space="preserve"> tend to identify the </w:t>
      </w:r>
      <w:r w:rsidR="00127327" w:rsidRPr="00DB4080">
        <w:rPr>
          <w:rFonts w:ascii="Times New Roman" w:hAnsi="Times New Roman" w:cs="Times New Roman"/>
          <w:sz w:val="24"/>
          <w:szCs w:val="24"/>
        </w:rPr>
        <w:t>basic</w:t>
      </w:r>
      <w:r w:rsidRPr="00DB4080">
        <w:rPr>
          <w:rFonts w:ascii="Times New Roman" w:hAnsi="Times New Roman" w:cs="Times New Roman"/>
          <w:sz w:val="24"/>
          <w:szCs w:val="24"/>
        </w:rPr>
        <w:t xml:space="preserve"> </w:t>
      </w:r>
      <w:r w:rsidR="00127327" w:rsidRPr="00DB4080">
        <w:rPr>
          <w:rFonts w:ascii="Times New Roman" w:hAnsi="Times New Roman" w:cs="Times New Roman"/>
          <w:sz w:val="24"/>
          <w:szCs w:val="24"/>
        </w:rPr>
        <w:t>differences</w:t>
      </w:r>
      <w:r w:rsidRPr="00DB4080">
        <w:rPr>
          <w:rFonts w:ascii="Times New Roman" w:hAnsi="Times New Roman" w:cs="Times New Roman"/>
          <w:sz w:val="24"/>
          <w:szCs w:val="24"/>
        </w:rPr>
        <w:t xml:space="preserve"> between The National Gallery and Exit Through the Gift Shop as documentaries</w:t>
      </w:r>
      <w:r w:rsidR="00127327" w:rsidRPr="00DB4080">
        <w:rPr>
          <w:rFonts w:ascii="Times New Roman" w:hAnsi="Times New Roman" w:cs="Times New Roman"/>
          <w:sz w:val="24"/>
          <w:szCs w:val="24"/>
        </w:rPr>
        <w:t xml:space="preserve"> but are not fundamental enough on how they will turn out to be. In reference to style and content, there has been an emphasis on aim, purpose and audience and even the available resources as the documentaries features in differentiating the two.</w:t>
      </w:r>
      <w:r w:rsidR="00DB4080">
        <w:rPr>
          <w:rFonts w:ascii="Times New Roman" w:hAnsi="Times New Roman" w:cs="Times New Roman"/>
          <w:sz w:val="24"/>
          <w:szCs w:val="24"/>
        </w:rPr>
        <w:t xml:space="preserve"> (</w:t>
      </w:r>
      <w:r w:rsidR="00DB4080" w:rsidRPr="00DB4080">
        <w:rPr>
          <w:rFonts w:ascii="Times New Roman" w:eastAsia="Arial Unicode MS" w:hAnsi="Times New Roman" w:cs="Times New Roman"/>
          <w:color w:val="000000"/>
          <w:sz w:val="24"/>
          <w:szCs w:val="24"/>
          <w:shd w:val="clear" w:color="auto" w:fill="FFFFFF"/>
        </w:rPr>
        <w:t>Dormehl,</w:t>
      </w:r>
      <w:r w:rsidR="00DB4080">
        <w:rPr>
          <w:rFonts w:ascii="Times New Roman" w:eastAsia="Arial Unicode MS" w:hAnsi="Times New Roman" w:cs="Times New Roman"/>
          <w:color w:val="000000"/>
          <w:sz w:val="24"/>
          <w:szCs w:val="24"/>
          <w:shd w:val="clear" w:color="auto" w:fill="FFFFFF"/>
        </w:rPr>
        <w:t xml:space="preserve"> 2012)</w:t>
      </w:r>
      <w:r w:rsidR="00127327" w:rsidRPr="00DB4080">
        <w:rPr>
          <w:rFonts w:ascii="Times New Roman" w:hAnsi="Times New Roman" w:cs="Times New Roman"/>
          <w:sz w:val="24"/>
          <w:szCs w:val="24"/>
        </w:rPr>
        <w:t xml:space="preserve">  </w:t>
      </w:r>
    </w:p>
    <w:p w:rsidR="00561009" w:rsidRPr="00DB4080" w:rsidRDefault="003E14F1"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With the above similarities in the two documentaries, the National Gallery and Exit Through the Gift Shop documentaries are in contrast in relation to their content. The two documentaries content are closely affected by what needs to be covered to</w:t>
      </w:r>
      <w:r w:rsidRPr="00DB4080">
        <w:rPr>
          <w:rFonts w:ascii="Times New Roman" w:hAnsi="Times New Roman" w:cs="Times New Roman"/>
          <w:sz w:val="24"/>
          <w:szCs w:val="24"/>
        </w:rPr>
        <w:t xml:space="preserve"> say their purpose and what they it is they want to say in a manner that the target audience understands. When it comes to matters to do with content, it is evident that the Exit Through the Gift Shop is very personal in nature. Its basis is upon individua</w:t>
      </w:r>
      <w:r w:rsidRPr="00DB4080">
        <w:rPr>
          <w:rFonts w:ascii="Times New Roman" w:hAnsi="Times New Roman" w:cs="Times New Roman"/>
          <w:sz w:val="24"/>
          <w:szCs w:val="24"/>
        </w:rPr>
        <w:t xml:space="preserve">ls and their emotions. The idea of Thierry Guetta telling street artists he is making a </w:t>
      </w:r>
      <w:r w:rsidR="007C4DD4" w:rsidRPr="00DB4080">
        <w:rPr>
          <w:rFonts w:ascii="Times New Roman" w:hAnsi="Times New Roman" w:cs="Times New Roman"/>
          <w:sz w:val="24"/>
          <w:szCs w:val="24"/>
        </w:rPr>
        <w:t>documentary and</w:t>
      </w:r>
      <w:r w:rsidRPr="00DB4080">
        <w:rPr>
          <w:rFonts w:ascii="Times New Roman" w:hAnsi="Times New Roman" w:cs="Times New Roman"/>
          <w:sz w:val="24"/>
          <w:szCs w:val="24"/>
        </w:rPr>
        <w:t xml:space="preserve"> has no </w:t>
      </w:r>
      <w:r w:rsidR="007C4DD4" w:rsidRPr="00DB4080">
        <w:rPr>
          <w:rFonts w:ascii="Times New Roman" w:hAnsi="Times New Roman" w:cs="Times New Roman"/>
          <w:sz w:val="24"/>
          <w:szCs w:val="24"/>
        </w:rPr>
        <w:t>intention</w:t>
      </w:r>
      <w:r w:rsidRPr="00DB4080">
        <w:rPr>
          <w:rFonts w:ascii="Times New Roman" w:hAnsi="Times New Roman" w:cs="Times New Roman"/>
          <w:sz w:val="24"/>
          <w:szCs w:val="24"/>
        </w:rPr>
        <w:t xml:space="preserve"> of </w:t>
      </w:r>
      <w:r w:rsidR="00766E58" w:rsidRPr="00DB4080">
        <w:rPr>
          <w:rFonts w:ascii="Times New Roman" w:hAnsi="Times New Roman" w:cs="Times New Roman"/>
          <w:sz w:val="24"/>
          <w:szCs w:val="24"/>
        </w:rPr>
        <w:t>footage edit</w:t>
      </w:r>
      <w:r w:rsidRPr="00DB4080">
        <w:rPr>
          <w:rFonts w:ascii="Times New Roman" w:hAnsi="Times New Roman" w:cs="Times New Roman"/>
          <w:sz w:val="24"/>
          <w:szCs w:val="24"/>
        </w:rPr>
        <w:t xml:space="preserve">ing in the end into a cohesive one results to </w:t>
      </w:r>
      <w:r w:rsidR="007C4DD4" w:rsidRPr="00DB4080">
        <w:rPr>
          <w:rFonts w:ascii="Times New Roman" w:hAnsi="Times New Roman" w:cs="Times New Roman"/>
          <w:sz w:val="24"/>
          <w:szCs w:val="24"/>
        </w:rPr>
        <w:t>the emergence</w:t>
      </w:r>
      <w:r w:rsidR="00F80C99" w:rsidRPr="00DB4080">
        <w:rPr>
          <w:rFonts w:ascii="Times New Roman" w:hAnsi="Times New Roman" w:cs="Times New Roman"/>
          <w:sz w:val="24"/>
          <w:szCs w:val="24"/>
        </w:rPr>
        <w:t xml:space="preserve"> of </w:t>
      </w:r>
      <w:r w:rsidR="007C4DD4" w:rsidRPr="00DB4080">
        <w:rPr>
          <w:rFonts w:ascii="Times New Roman" w:hAnsi="Times New Roman" w:cs="Times New Roman"/>
          <w:sz w:val="24"/>
          <w:szCs w:val="24"/>
        </w:rPr>
        <w:t>emotions</w:t>
      </w:r>
      <w:r w:rsidR="00F80C99" w:rsidRPr="00DB4080">
        <w:rPr>
          <w:rFonts w:ascii="Times New Roman" w:hAnsi="Times New Roman" w:cs="Times New Roman"/>
          <w:sz w:val="24"/>
          <w:szCs w:val="24"/>
        </w:rPr>
        <w:t xml:space="preserve"> </w:t>
      </w:r>
      <w:r w:rsidR="007C4DD4" w:rsidRPr="00DB4080">
        <w:rPr>
          <w:rFonts w:ascii="Times New Roman" w:hAnsi="Times New Roman" w:cs="Times New Roman"/>
          <w:sz w:val="24"/>
          <w:szCs w:val="24"/>
        </w:rPr>
        <w:t>whereas</w:t>
      </w:r>
      <w:r w:rsidR="00F80C99" w:rsidRPr="00DB4080">
        <w:rPr>
          <w:rFonts w:ascii="Times New Roman" w:hAnsi="Times New Roman" w:cs="Times New Roman"/>
          <w:sz w:val="24"/>
          <w:szCs w:val="24"/>
        </w:rPr>
        <w:t xml:space="preserve"> many of them agree to participate. </w:t>
      </w:r>
      <w:r w:rsidR="00722961" w:rsidRPr="00DB4080">
        <w:rPr>
          <w:rFonts w:ascii="Times New Roman" w:hAnsi="Times New Roman" w:cs="Times New Roman"/>
          <w:sz w:val="24"/>
          <w:szCs w:val="24"/>
        </w:rPr>
        <w:t xml:space="preserve">The </w:t>
      </w:r>
      <w:r w:rsidR="008019B1" w:rsidRPr="00DB4080">
        <w:rPr>
          <w:rFonts w:ascii="Times New Roman" w:hAnsi="Times New Roman" w:cs="Times New Roman"/>
          <w:sz w:val="24"/>
          <w:szCs w:val="24"/>
        </w:rPr>
        <w:t>documentary</w:t>
      </w:r>
      <w:r w:rsidR="00722961" w:rsidRPr="00DB4080">
        <w:rPr>
          <w:rFonts w:ascii="Times New Roman" w:hAnsi="Times New Roman" w:cs="Times New Roman"/>
          <w:sz w:val="24"/>
          <w:szCs w:val="24"/>
        </w:rPr>
        <w:t xml:space="preserve"> is made </w:t>
      </w:r>
      <w:r w:rsidR="008019B1" w:rsidRPr="00DB4080">
        <w:rPr>
          <w:rFonts w:ascii="Times New Roman" w:hAnsi="Times New Roman" w:cs="Times New Roman"/>
          <w:sz w:val="24"/>
          <w:szCs w:val="24"/>
        </w:rPr>
        <w:t>more</w:t>
      </w:r>
      <w:r w:rsidR="00722961" w:rsidRPr="00DB4080">
        <w:rPr>
          <w:rFonts w:ascii="Times New Roman" w:hAnsi="Times New Roman" w:cs="Times New Roman"/>
          <w:sz w:val="24"/>
          <w:szCs w:val="24"/>
        </w:rPr>
        <w:t xml:space="preserve"> personal in the </w:t>
      </w:r>
      <w:r w:rsidR="008019B1" w:rsidRPr="00DB4080">
        <w:rPr>
          <w:rFonts w:ascii="Times New Roman" w:hAnsi="Times New Roman" w:cs="Times New Roman"/>
          <w:sz w:val="24"/>
          <w:szCs w:val="24"/>
        </w:rPr>
        <w:t>event</w:t>
      </w:r>
      <w:r w:rsidR="00722961" w:rsidRPr="00DB4080">
        <w:rPr>
          <w:rFonts w:ascii="Times New Roman" w:hAnsi="Times New Roman" w:cs="Times New Roman"/>
          <w:sz w:val="24"/>
          <w:szCs w:val="24"/>
        </w:rPr>
        <w:t xml:space="preserve"> when </w:t>
      </w:r>
      <w:r w:rsidR="008019B1" w:rsidRPr="00DB4080">
        <w:rPr>
          <w:rFonts w:ascii="Times New Roman" w:hAnsi="Times New Roman" w:cs="Times New Roman"/>
          <w:sz w:val="24"/>
          <w:szCs w:val="24"/>
        </w:rPr>
        <w:t xml:space="preserve">Banksy realizes Thierry is a lousy film-maker who appears to have an interesting character in an odd </w:t>
      </w:r>
      <w:r w:rsidR="008019B1" w:rsidRPr="00DB4080">
        <w:rPr>
          <w:rFonts w:ascii="Times New Roman" w:hAnsi="Times New Roman" w:cs="Times New Roman"/>
          <w:sz w:val="24"/>
          <w:szCs w:val="24"/>
        </w:rPr>
        <w:lastRenderedPageBreak/>
        <w:t xml:space="preserve">yet a quite appealing and impressive way. The whole documentary film is developed based on personal nature. </w:t>
      </w:r>
    </w:p>
    <w:p w:rsidR="00766E58" w:rsidRPr="00DB4080" w:rsidRDefault="003E14F1"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 xml:space="preserve">When it comes to The National Gallery content, it is very different from that of the Exit Through the Gift Shop. It is a historical documentary film hence its aim is the presentation of the past. The main </w:t>
      </w:r>
      <w:r w:rsidR="00D629E7" w:rsidRPr="00DB4080">
        <w:rPr>
          <w:rFonts w:ascii="Times New Roman" w:hAnsi="Times New Roman" w:cs="Times New Roman"/>
          <w:sz w:val="24"/>
          <w:szCs w:val="24"/>
        </w:rPr>
        <w:t>focus</w:t>
      </w:r>
      <w:r w:rsidRPr="00DB4080">
        <w:rPr>
          <w:rFonts w:ascii="Times New Roman" w:hAnsi="Times New Roman" w:cs="Times New Roman"/>
          <w:sz w:val="24"/>
          <w:szCs w:val="24"/>
        </w:rPr>
        <w:t xml:space="preserve"> is on how events of the past were through visiting the museum to have an idea. </w:t>
      </w:r>
      <w:r w:rsidR="00722961" w:rsidRPr="00DB4080">
        <w:rPr>
          <w:rFonts w:ascii="Times New Roman" w:hAnsi="Times New Roman" w:cs="Times New Roman"/>
          <w:sz w:val="24"/>
          <w:szCs w:val="24"/>
        </w:rPr>
        <w:t xml:space="preserve">These presentations are an aid to people visiting in an understanding up to today. The emotional journey of the involved people is not a focus on the documentary hence its concentration is on historical figures. </w:t>
      </w:r>
      <w:r w:rsidR="00DB4080">
        <w:rPr>
          <w:rFonts w:ascii="Times New Roman" w:hAnsi="Times New Roman" w:cs="Times New Roman"/>
          <w:sz w:val="24"/>
          <w:szCs w:val="24"/>
        </w:rPr>
        <w:t>“</w:t>
      </w:r>
      <w:r w:rsidR="00722961" w:rsidRPr="00DB4080">
        <w:rPr>
          <w:rFonts w:ascii="Times New Roman" w:hAnsi="Times New Roman" w:cs="Times New Roman"/>
          <w:sz w:val="24"/>
          <w:szCs w:val="24"/>
        </w:rPr>
        <w:t>How individuals identify themselves about the artists work in the museum shows satisfaction that is not heavily relying on emotions.</w:t>
      </w:r>
      <w:r w:rsidR="00DB4080">
        <w:rPr>
          <w:rFonts w:ascii="Times New Roman" w:hAnsi="Times New Roman" w:cs="Times New Roman"/>
          <w:sz w:val="24"/>
          <w:szCs w:val="24"/>
        </w:rPr>
        <w:t>” (</w:t>
      </w:r>
      <w:r w:rsidR="00DB4080" w:rsidRPr="00DB4080">
        <w:rPr>
          <w:rFonts w:ascii="Times New Roman" w:eastAsia="Arial Unicode MS" w:hAnsi="Times New Roman" w:cs="Times New Roman"/>
          <w:color w:val="000000"/>
          <w:sz w:val="24"/>
          <w:szCs w:val="24"/>
          <w:shd w:val="clear" w:color="auto" w:fill="FFFFFF"/>
        </w:rPr>
        <w:t>Dormehl,</w:t>
      </w:r>
      <w:r w:rsidR="00DB4080">
        <w:rPr>
          <w:rFonts w:ascii="Times New Roman" w:eastAsia="Arial Unicode MS" w:hAnsi="Times New Roman" w:cs="Times New Roman"/>
          <w:color w:val="000000"/>
          <w:sz w:val="24"/>
          <w:szCs w:val="24"/>
          <w:shd w:val="clear" w:color="auto" w:fill="FFFFFF"/>
        </w:rPr>
        <w:t xml:space="preserve"> 2012</w:t>
      </w:r>
      <w:r w:rsidR="00DB4080">
        <w:rPr>
          <w:rFonts w:ascii="Times New Roman" w:hAnsi="Times New Roman" w:cs="Times New Roman"/>
          <w:sz w:val="24"/>
          <w:szCs w:val="24"/>
        </w:rPr>
        <w:t>)</w:t>
      </w:r>
      <w:r w:rsidR="00722961" w:rsidRPr="00DB4080">
        <w:rPr>
          <w:rFonts w:ascii="Times New Roman" w:hAnsi="Times New Roman" w:cs="Times New Roman"/>
          <w:sz w:val="24"/>
          <w:szCs w:val="24"/>
        </w:rPr>
        <w:t xml:space="preserve"> </w:t>
      </w:r>
    </w:p>
    <w:p w:rsidR="00722961" w:rsidRPr="00DB4080" w:rsidRDefault="003E14F1"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 xml:space="preserve">The other difference is based on style. Exit through the Gift </w:t>
      </w:r>
      <w:r w:rsidR="00853615" w:rsidRPr="00DB4080">
        <w:rPr>
          <w:rFonts w:ascii="Times New Roman" w:hAnsi="Times New Roman" w:cs="Times New Roman"/>
          <w:sz w:val="24"/>
          <w:szCs w:val="24"/>
        </w:rPr>
        <w:t>Shop</w:t>
      </w:r>
      <w:r w:rsidRPr="00DB4080">
        <w:rPr>
          <w:rFonts w:ascii="Times New Roman" w:hAnsi="Times New Roman" w:cs="Times New Roman"/>
          <w:sz w:val="24"/>
          <w:szCs w:val="24"/>
        </w:rPr>
        <w:t xml:space="preserve"> d</w:t>
      </w:r>
      <w:r w:rsidRPr="00DB4080">
        <w:rPr>
          <w:rFonts w:ascii="Times New Roman" w:hAnsi="Times New Roman" w:cs="Times New Roman"/>
          <w:sz w:val="24"/>
          <w:szCs w:val="24"/>
        </w:rPr>
        <w:t>ocumentary is ve</w:t>
      </w:r>
      <w:r w:rsidR="00853615" w:rsidRPr="00DB4080">
        <w:rPr>
          <w:rFonts w:ascii="Times New Roman" w:hAnsi="Times New Roman" w:cs="Times New Roman"/>
          <w:sz w:val="24"/>
          <w:szCs w:val="24"/>
        </w:rPr>
        <w:t>ry unique and distinct</w:t>
      </w:r>
      <w:r w:rsidRPr="00DB4080">
        <w:rPr>
          <w:rFonts w:ascii="Times New Roman" w:hAnsi="Times New Roman" w:cs="Times New Roman"/>
          <w:sz w:val="24"/>
          <w:szCs w:val="24"/>
        </w:rPr>
        <w:t xml:space="preserve"> in its style of approach. It has no narrator but has individuals who narrate through the </w:t>
      </w:r>
      <w:r w:rsidR="00853615" w:rsidRPr="00DB4080">
        <w:rPr>
          <w:rFonts w:ascii="Times New Roman" w:hAnsi="Times New Roman" w:cs="Times New Roman"/>
          <w:sz w:val="24"/>
          <w:szCs w:val="24"/>
        </w:rPr>
        <w:t>segments</w:t>
      </w:r>
      <w:r w:rsidRPr="00DB4080">
        <w:rPr>
          <w:rFonts w:ascii="Times New Roman" w:hAnsi="Times New Roman" w:cs="Times New Roman"/>
          <w:sz w:val="24"/>
          <w:szCs w:val="24"/>
        </w:rPr>
        <w:t xml:space="preserve"> of the documentary. It is quite clear that Banksy who </w:t>
      </w:r>
      <w:r w:rsidR="00853615" w:rsidRPr="00DB4080">
        <w:rPr>
          <w:rFonts w:ascii="Times New Roman" w:hAnsi="Times New Roman" w:cs="Times New Roman"/>
          <w:sz w:val="24"/>
          <w:szCs w:val="24"/>
        </w:rPr>
        <w:t>i</w:t>
      </w:r>
      <w:r w:rsidRPr="00DB4080">
        <w:rPr>
          <w:rFonts w:ascii="Times New Roman" w:hAnsi="Times New Roman" w:cs="Times New Roman"/>
          <w:sz w:val="24"/>
          <w:szCs w:val="24"/>
        </w:rPr>
        <w:t>s one of the participating artists refuses to be shown on the sc</w:t>
      </w:r>
      <w:r w:rsidRPr="00DB4080">
        <w:rPr>
          <w:rFonts w:ascii="Times New Roman" w:hAnsi="Times New Roman" w:cs="Times New Roman"/>
          <w:sz w:val="24"/>
          <w:szCs w:val="24"/>
        </w:rPr>
        <w:t xml:space="preserve">reen unless it is blacked </w:t>
      </w:r>
      <w:r w:rsidR="00853615" w:rsidRPr="00DB4080">
        <w:rPr>
          <w:rFonts w:ascii="Times New Roman" w:hAnsi="Times New Roman" w:cs="Times New Roman"/>
          <w:sz w:val="24"/>
          <w:szCs w:val="24"/>
        </w:rPr>
        <w:t>out. It</w:t>
      </w:r>
      <w:r w:rsidRPr="00DB4080">
        <w:rPr>
          <w:rFonts w:ascii="Times New Roman" w:hAnsi="Times New Roman" w:cs="Times New Roman"/>
          <w:sz w:val="24"/>
          <w:szCs w:val="24"/>
        </w:rPr>
        <w:t xml:space="preserve"> is a clear indication that the lighting</w:t>
      </w:r>
      <w:r w:rsidR="00853615" w:rsidRPr="00DB4080">
        <w:rPr>
          <w:rFonts w:ascii="Times New Roman" w:hAnsi="Times New Roman" w:cs="Times New Roman"/>
          <w:sz w:val="24"/>
          <w:szCs w:val="24"/>
        </w:rPr>
        <w:t xml:space="preserve"> idea by Banksy helps in the achievement of the intended feel or style. The audience is hence given a feeling of seriousness through the idea of blacking out. </w:t>
      </w:r>
      <w:r w:rsidRPr="00DB4080">
        <w:rPr>
          <w:rFonts w:ascii="Times New Roman" w:hAnsi="Times New Roman" w:cs="Times New Roman"/>
          <w:sz w:val="24"/>
          <w:szCs w:val="24"/>
        </w:rPr>
        <w:t xml:space="preserve"> </w:t>
      </w:r>
    </w:p>
    <w:p w:rsidR="00853615" w:rsidRPr="00DB4080" w:rsidRDefault="003E14F1"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 xml:space="preserve">When it comes to the </w:t>
      </w:r>
      <w:r w:rsidRPr="00DB4080">
        <w:rPr>
          <w:rFonts w:ascii="Times New Roman" w:hAnsi="Times New Roman" w:cs="Times New Roman"/>
          <w:sz w:val="24"/>
          <w:szCs w:val="24"/>
        </w:rPr>
        <w:t>National Gallery documentary film</w:t>
      </w:r>
      <w:r w:rsidR="005C790C" w:rsidRPr="00DB4080">
        <w:rPr>
          <w:rFonts w:ascii="Times New Roman" w:hAnsi="Times New Roman" w:cs="Times New Roman"/>
          <w:sz w:val="24"/>
          <w:szCs w:val="24"/>
        </w:rPr>
        <w:t xml:space="preserve">, the lighting is </w:t>
      </w:r>
      <w:r w:rsidR="00310EAF" w:rsidRPr="00DB4080">
        <w:rPr>
          <w:rFonts w:ascii="Times New Roman" w:hAnsi="Times New Roman" w:cs="Times New Roman"/>
          <w:sz w:val="24"/>
          <w:szCs w:val="24"/>
        </w:rPr>
        <w:t>dramatic</w:t>
      </w:r>
      <w:r w:rsidR="005C790C" w:rsidRPr="00DB4080">
        <w:rPr>
          <w:rFonts w:ascii="Times New Roman" w:hAnsi="Times New Roman" w:cs="Times New Roman"/>
          <w:sz w:val="24"/>
          <w:szCs w:val="24"/>
        </w:rPr>
        <w:t xml:space="preserve"> </w:t>
      </w:r>
      <w:r w:rsidR="00310EAF" w:rsidRPr="00DB4080">
        <w:rPr>
          <w:rFonts w:ascii="Times New Roman" w:hAnsi="Times New Roman" w:cs="Times New Roman"/>
          <w:sz w:val="24"/>
          <w:szCs w:val="24"/>
        </w:rPr>
        <w:t>inside</w:t>
      </w:r>
      <w:r w:rsidR="005C790C" w:rsidRPr="00DB4080">
        <w:rPr>
          <w:rFonts w:ascii="Times New Roman" w:hAnsi="Times New Roman" w:cs="Times New Roman"/>
          <w:sz w:val="24"/>
          <w:szCs w:val="24"/>
        </w:rPr>
        <w:t xml:space="preserve"> the </w:t>
      </w:r>
      <w:r w:rsidR="00310EAF" w:rsidRPr="00DB4080">
        <w:rPr>
          <w:rFonts w:ascii="Times New Roman" w:hAnsi="Times New Roman" w:cs="Times New Roman"/>
          <w:sz w:val="24"/>
          <w:szCs w:val="24"/>
        </w:rPr>
        <w:t>museum with</w:t>
      </w:r>
      <w:r w:rsidR="005C790C" w:rsidRPr="00DB4080">
        <w:rPr>
          <w:rFonts w:ascii="Times New Roman" w:hAnsi="Times New Roman" w:cs="Times New Roman"/>
          <w:sz w:val="24"/>
          <w:szCs w:val="24"/>
        </w:rPr>
        <w:t xml:space="preserve"> shadows being cast across the </w:t>
      </w:r>
      <w:r w:rsidR="00A42A4C" w:rsidRPr="00DB4080">
        <w:rPr>
          <w:rFonts w:ascii="Times New Roman" w:hAnsi="Times New Roman" w:cs="Times New Roman"/>
          <w:sz w:val="24"/>
          <w:szCs w:val="24"/>
        </w:rPr>
        <w:t>art diagnosing</w:t>
      </w:r>
      <w:r w:rsidR="005C790C" w:rsidRPr="00DB4080">
        <w:rPr>
          <w:rFonts w:ascii="Times New Roman" w:hAnsi="Times New Roman" w:cs="Times New Roman"/>
          <w:sz w:val="24"/>
          <w:szCs w:val="24"/>
        </w:rPr>
        <w:t xml:space="preserve"> them. Wiseman takes the audience inside </w:t>
      </w:r>
      <w:r w:rsidR="00310EAF" w:rsidRPr="00DB4080">
        <w:rPr>
          <w:rFonts w:ascii="Times New Roman" w:hAnsi="Times New Roman" w:cs="Times New Roman"/>
          <w:sz w:val="24"/>
          <w:szCs w:val="24"/>
        </w:rPr>
        <w:t>the activities</w:t>
      </w:r>
      <w:r w:rsidR="005C790C" w:rsidRPr="00DB4080">
        <w:rPr>
          <w:rFonts w:ascii="Times New Roman" w:hAnsi="Times New Roman" w:cs="Times New Roman"/>
          <w:sz w:val="24"/>
          <w:szCs w:val="24"/>
        </w:rPr>
        <w:t xml:space="preserve"> that </w:t>
      </w:r>
      <w:r w:rsidR="00310EAF" w:rsidRPr="00DB4080">
        <w:rPr>
          <w:rFonts w:ascii="Times New Roman" w:hAnsi="Times New Roman" w:cs="Times New Roman"/>
          <w:sz w:val="24"/>
          <w:szCs w:val="24"/>
        </w:rPr>
        <w:t>define</w:t>
      </w:r>
      <w:r w:rsidR="005C790C" w:rsidRPr="00DB4080">
        <w:rPr>
          <w:rFonts w:ascii="Times New Roman" w:hAnsi="Times New Roman" w:cs="Times New Roman"/>
          <w:sz w:val="24"/>
          <w:szCs w:val="24"/>
        </w:rPr>
        <w:t xml:space="preserve"> the glorious museum</w:t>
      </w:r>
      <w:r w:rsidR="00310EAF" w:rsidRPr="00DB4080">
        <w:rPr>
          <w:rFonts w:ascii="Times New Roman" w:hAnsi="Times New Roman" w:cs="Times New Roman"/>
          <w:sz w:val="24"/>
          <w:szCs w:val="24"/>
        </w:rPr>
        <w:t xml:space="preserve">. </w:t>
      </w:r>
      <w:r w:rsidR="005C790C" w:rsidRPr="00DB4080">
        <w:rPr>
          <w:rFonts w:ascii="Times New Roman" w:hAnsi="Times New Roman" w:cs="Times New Roman"/>
          <w:sz w:val="24"/>
          <w:szCs w:val="24"/>
        </w:rPr>
        <w:t xml:space="preserve">Lively and informed talks are given </w:t>
      </w:r>
      <w:r w:rsidR="007562E5" w:rsidRPr="00DB4080">
        <w:rPr>
          <w:rFonts w:ascii="Times New Roman" w:hAnsi="Times New Roman" w:cs="Times New Roman"/>
          <w:sz w:val="24"/>
          <w:szCs w:val="24"/>
        </w:rPr>
        <w:t xml:space="preserve">about art history and how different art </w:t>
      </w:r>
      <w:r w:rsidR="00310EAF" w:rsidRPr="00DB4080">
        <w:rPr>
          <w:rFonts w:ascii="Times New Roman" w:hAnsi="Times New Roman" w:cs="Times New Roman"/>
          <w:sz w:val="24"/>
          <w:szCs w:val="24"/>
        </w:rPr>
        <w:t>particularly</w:t>
      </w:r>
      <w:r w:rsidR="007562E5" w:rsidRPr="00DB4080">
        <w:rPr>
          <w:rFonts w:ascii="Times New Roman" w:hAnsi="Times New Roman" w:cs="Times New Roman"/>
          <w:sz w:val="24"/>
          <w:szCs w:val="24"/>
        </w:rPr>
        <w:t xml:space="preserve"> religious art in the past </w:t>
      </w:r>
      <w:r w:rsidR="00310EAF" w:rsidRPr="00DB4080">
        <w:rPr>
          <w:rFonts w:ascii="Times New Roman" w:hAnsi="Times New Roman" w:cs="Times New Roman"/>
          <w:sz w:val="24"/>
          <w:szCs w:val="24"/>
        </w:rPr>
        <w:t>centuries</w:t>
      </w:r>
      <w:r w:rsidR="007562E5" w:rsidRPr="00DB4080">
        <w:rPr>
          <w:rFonts w:ascii="Times New Roman" w:hAnsi="Times New Roman" w:cs="Times New Roman"/>
          <w:sz w:val="24"/>
          <w:szCs w:val="24"/>
        </w:rPr>
        <w:t xml:space="preserve"> functioned.</w:t>
      </w:r>
      <w:r w:rsidR="00310EAF" w:rsidRPr="00DB4080">
        <w:rPr>
          <w:rFonts w:ascii="Times New Roman" w:hAnsi="Times New Roman" w:cs="Times New Roman"/>
          <w:sz w:val="24"/>
          <w:szCs w:val="24"/>
        </w:rPr>
        <w:t xml:space="preserve"> </w:t>
      </w:r>
      <w:r w:rsidR="007562E5" w:rsidRPr="00DB4080">
        <w:rPr>
          <w:rFonts w:ascii="Times New Roman" w:hAnsi="Times New Roman" w:cs="Times New Roman"/>
          <w:sz w:val="24"/>
          <w:szCs w:val="24"/>
        </w:rPr>
        <w:t xml:space="preserve">There are also </w:t>
      </w:r>
      <w:r w:rsidR="00C80513" w:rsidRPr="00DB4080">
        <w:rPr>
          <w:rFonts w:ascii="Times New Roman" w:hAnsi="Times New Roman" w:cs="Times New Roman"/>
          <w:sz w:val="24"/>
          <w:szCs w:val="24"/>
        </w:rPr>
        <w:t>Greenpeace</w:t>
      </w:r>
      <w:r w:rsidR="007562E5" w:rsidRPr="00DB4080">
        <w:rPr>
          <w:rFonts w:ascii="Times New Roman" w:hAnsi="Times New Roman" w:cs="Times New Roman"/>
          <w:sz w:val="24"/>
          <w:szCs w:val="24"/>
        </w:rPr>
        <w:t xml:space="preserve"> activists who from the roof of the gallery </w:t>
      </w:r>
      <w:r w:rsidR="00310EAF" w:rsidRPr="00DB4080">
        <w:rPr>
          <w:rFonts w:ascii="Times New Roman" w:hAnsi="Times New Roman" w:cs="Times New Roman"/>
          <w:sz w:val="24"/>
          <w:szCs w:val="24"/>
        </w:rPr>
        <w:t>rappel down</w:t>
      </w:r>
      <w:r w:rsidR="007562E5" w:rsidRPr="00DB4080">
        <w:rPr>
          <w:rFonts w:ascii="Times New Roman" w:hAnsi="Times New Roman" w:cs="Times New Roman"/>
          <w:sz w:val="24"/>
          <w:szCs w:val="24"/>
        </w:rPr>
        <w:t>. T</w:t>
      </w:r>
      <w:r w:rsidR="00A42A4C" w:rsidRPr="00DB4080">
        <w:rPr>
          <w:rFonts w:ascii="Times New Roman" w:hAnsi="Times New Roman" w:cs="Times New Roman"/>
          <w:sz w:val="24"/>
          <w:szCs w:val="24"/>
        </w:rPr>
        <w:t>he camera work for the documentary</w:t>
      </w:r>
      <w:r w:rsidR="007562E5" w:rsidRPr="00DB4080">
        <w:rPr>
          <w:rFonts w:ascii="Times New Roman" w:hAnsi="Times New Roman" w:cs="Times New Roman"/>
          <w:sz w:val="24"/>
          <w:szCs w:val="24"/>
        </w:rPr>
        <w:t xml:space="preserve"> is very traditional </w:t>
      </w:r>
      <w:r w:rsidR="00C80513" w:rsidRPr="00DB4080">
        <w:rPr>
          <w:rFonts w:ascii="Times New Roman" w:hAnsi="Times New Roman" w:cs="Times New Roman"/>
          <w:sz w:val="24"/>
          <w:szCs w:val="24"/>
        </w:rPr>
        <w:t>compared</w:t>
      </w:r>
      <w:r w:rsidR="007562E5" w:rsidRPr="00DB4080">
        <w:rPr>
          <w:rFonts w:ascii="Times New Roman" w:hAnsi="Times New Roman" w:cs="Times New Roman"/>
          <w:sz w:val="24"/>
          <w:szCs w:val="24"/>
        </w:rPr>
        <w:t xml:space="preserve"> to Exit Through the Gift Shop. The docum</w:t>
      </w:r>
      <w:r w:rsidR="00C80513" w:rsidRPr="00DB4080">
        <w:rPr>
          <w:rFonts w:ascii="Times New Roman" w:hAnsi="Times New Roman" w:cs="Times New Roman"/>
          <w:sz w:val="24"/>
          <w:szCs w:val="24"/>
        </w:rPr>
        <w:t>entar</w:t>
      </w:r>
      <w:r w:rsidR="007562E5" w:rsidRPr="00DB4080">
        <w:rPr>
          <w:rFonts w:ascii="Times New Roman" w:hAnsi="Times New Roman" w:cs="Times New Roman"/>
          <w:sz w:val="24"/>
          <w:szCs w:val="24"/>
        </w:rPr>
        <w:t>y gi</w:t>
      </w:r>
      <w:r w:rsidR="00A42A4C" w:rsidRPr="00DB4080">
        <w:rPr>
          <w:rFonts w:ascii="Times New Roman" w:hAnsi="Times New Roman" w:cs="Times New Roman"/>
          <w:sz w:val="24"/>
          <w:szCs w:val="24"/>
        </w:rPr>
        <w:t xml:space="preserve">ves a feeling </w:t>
      </w:r>
      <w:r w:rsidR="007562E5" w:rsidRPr="00DB4080">
        <w:rPr>
          <w:rFonts w:ascii="Times New Roman" w:hAnsi="Times New Roman" w:cs="Times New Roman"/>
          <w:sz w:val="24"/>
          <w:szCs w:val="24"/>
        </w:rPr>
        <w:t xml:space="preserve">of less </w:t>
      </w:r>
      <w:r w:rsidR="00C80513" w:rsidRPr="00DB4080">
        <w:rPr>
          <w:rFonts w:ascii="Times New Roman" w:hAnsi="Times New Roman" w:cs="Times New Roman"/>
          <w:sz w:val="24"/>
          <w:szCs w:val="24"/>
        </w:rPr>
        <w:t>engaging</w:t>
      </w:r>
      <w:r w:rsidR="007562E5" w:rsidRPr="00DB4080">
        <w:rPr>
          <w:rFonts w:ascii="Times New Roman" w:hAnsi="Times New Roman" w:cs="Times New Roman"/>
          <w:sz w:val="24"/>
          <w:szCs w:val="24"/>
        </w:rPr>
        <w:t xml:space="preserve"> with </w:t>
      </w:r>
      <w:r w:rsidR="00C80513" w:rsidRPr="00DB4080">
        <w:rPr>
          <w:rFonts w:ascii="Times New Roman" w:hAnsi="Times New Roman" w:cs="Times New Roman"/>
          <w:sz w:val="24"/>
          <w:szCs w:val="24"/>
        </w:rPr>
        <w:t>the emotions</w:t>
      </w:r>
      <w:r w:rsidR="007562E5" w:rsidRPr="00DB4080">
        <w:rPr>
          <w:rFonts w:ascii="Times New Roman" w:hAnsi="Times New Roman" w:cs="Times New Roman"/>
          <w:sz w:val="24"/>
          <w:szCs w:val="24"/>
        </w:rPr>
        <w:t xml:space="preserve"> of </w:t>
      </w:r>
      <w:r w:rsidR="00C80513" w:rsidRPr="00DB4080">
        <w:rPr>
          <w:rFonts w:ascii="Times New Roman" w:hAnsi="Times New Roman" w:cs="Times New Roman"/>
          <w:sz w:val="24"/>
          <w:szCs w:val="24"/>
        </w:rPr>
        <w:t xml:space="preserve">characters. </w:t>
      </w:r>
      <w:r w:rsidR="00310EAF" w:rsidRPr="00DB4080">
        <w:rPr>
          <w:rFonts w:ascii="Times New Roman" w:hAnsi="Times New Roman" w:cs="Times New Roman"/>
          <w:sz w:val="24"/>
          <w:szCs w:val="24"/>
        </w:rPr>
        <w:t>The use of special effects in the documentary shows how the tradi</w:t>
      </w:r>
      <w:r w:rsidR="00A42A4C" w:rsidRPr="00DB4080">
        <w:rPr>
          <w:rFonts w:ascii="Times New Roman" w:hAnsi="Times New Roman" w:cs="Times New Roman"/>
          <w:sz w:val="24"/>
          <w:szCs w:val="24"/>
        </w:rPr>
        <w:t>ti</w:t>
      </w:r>
      <w:r w:rsidR="00310EAF" w:rsidRPr="00DB4080">
        <w:rPr>
          <w:rFonts w:ascii="Times New Roman" w:hAnsi="Times New Roman" w:cs="Times New Roman"/>
          <w:sz w:val="24"/>
          <w:szCs w:val="24"/>
        </w:rPr>
        <w:t xml:space="preserve">ons that </w:t>
      </w:r>
      <w:r w:rsidR="00C80513" w:rsidRPr="00DB4080">
        <w:rPr>
          <w:rFonts w:ascii="Times New Roman" w:hAnsi="Times New Roman" w:cs="Times New Roman"/>
          <w:sz w:val="24"/>
          <w:szCs w:val="24"/>
        </w:rPr>
        <w:t>completely</w:t>
      </w:r>
      <w:r w:rsidR="00310EAF" w:rsidRPr="00DB4080">
        <w:rPr>
          <w:rFonts w:ascii="Times New Roman" w:hAnsi="Times New Roman" w:cs="Times New Roman"/>
          <w:sz w:val="24"/>
          <w:szCs w:val="24"/>
        </w:rPr>
        <w:t xml:space="preserve"> differ </w:t>
      </w:r>
      <w:r w:rsidR="00310EAF" w:rsidRPr="00DB4080">
        <w:rPr>
          <w:rFonts w:ascii="Times New Roman" w:hAnsi="Times New Roman" w:cs="Times New Roman"/>
          <w:sz w:val="24"/>
          <w:szCs w:val="24"/>
        </w:rPr>
        <w:lastRenderedPageBreak/>
        <w:t xml:space="preserve">from what we experience today. </w:t>
      </w:r>
      <w:r w:rsidR="00DB4080">
        <w:rPr>
          <w:rFonts w:ascii="Times New Roman" w:hAnsi="Times New Roman" w:cs="Times New Roman"/>
          <w:sz w:val="24"/>
          <w:szCs w:val="24"/>
        </w:rPr>
        <w:t>“</w:t>
      </w:r>
      <w:r w:rsidR="00C80513" w:rsidRPr="00DB4080">
        <w:rPr>
          <w:rFonts w:ascii="Times New Roman" w:hAnsi="Times New Roman" w:cs="Times New Roman"/>
          <w:sz w:val="24"/>
          <w:szCs w:val="24"/>
        </w:rPr>
        <w:t xml:space="preserve">The various features of the National Gallery </w:t>
      </w:r>
      <w:r w:rsidR="00A42A4C" w:rsidRPr="00DB4080">
        <w:rPr>
          <w:rFonts w:ascii="Times New Roman" w:hAnsi="Times New Roman" w:cs="Times New Roman"/>
          <w:sz w:val="24"/>
          <w:szCs w:val="24"/>
        </w:rPr>
        <w:t>documentary</w:t>
      </w:r>
      <w:r w:rsidR="00C80513" w:rsidRPr="00DB4080">
        <w:rPr>
          <w:rFonts w:ascii="Times New Roman" w:hAnsi="Times New Roman" w:cs="Times New Roman"/>
          <w:sz w:val="24"/>
          <w:szCs w:val="24"/>
        </w:rPr>
        <w:t xml:space="preserve"> give it the desired style and fulfill its aim which is to have </w:t>
      </w:r>
      <w:r w:rsidR="00A42A4C" w:rsidRPr="00DB4080">
        <w:rPr>
          <w:rFonts w:ascii="Times New Roman" w:hAnsi="Times New Roman" w:cs="Times New Roman"/>
          <w:sz w:val="24"/>
          <w:szCs w:val="24"/>
        </w:rPr>
        <w:t>viewers’</w:t>
      </w:r>
      <w:r w:rsidR="00C80513" w:rsidRPr="00DB4080">
        <w:rPr>
          <w:rFonts w:ascii="Times New Roman" w:hAnsi="Times New Roman" w:cs="Times New Roman"/>
          <w:sz w:val="24"/>
          <w:szCs w:val="24"/>
        </w:rPr>
        <w:t xml:space="preserve"> </w:t>
      </w:r>
      <w:r w:rsidR="00A42A4C" w:rsidRPr="00DB4080">
        <w:rPr>
          <w:rFonts w:ascii="Times New Roman" w:hAnsi="Times New Roman" w:cs="Times New Roman"/>
          <w:sz w:val="24"/>
          <w:szCs w:val="24"/>
        </w:rPr>
        <w:t>entertained</w:t>
      </w:r>
      <w:r w:rsidR="00C80513" w:rsidRPr="00DB4080">
        <w:rPr>
          <w:rFonts w:ascii="Times New Roman" w:hAnsi="Times New Roman" w:cs="Times New Roman"/>
          <w:sz w:val="24"/>
          <w:szCs w:val="24"/>
        </w:rPr>
        <w:t xml:space="preserve"> bout the historical event and the individuals involved.</w:t>
      </w:r>
      <w:r w:rsidR="00DB4080">
        <w:rPr>
          <w:rFonts w:ascii="Times New Roman" w:hAnsi="Times New Roman" w:cs="Times New Roman"/>
          <w:sz w:val="24"/>
          <w:szCs w:val="24"/>
        </w:rPr>
        <w:t>” (</w:t>
      </w:r>
      <w:r w:rsidR="00DB4080" w:rsidRPr="00DB4080">
        <w:rPr>
          <w:rFonts w:ascii="Times New Roman" w:eastAsia="Arial Unicode MS" w:hAnsi="Times New Roman" w:cs="Times New Roman"/>
          <w:color w:val="000000"/>
          <w:sz w:val="24"/>
          <w:szCs w:val="24"/>
          <w:shd w:val="clear" w:color="auto" w:fill="FFFFFF"/>
        </w:rPr>
        <w:t>Brody,</w:t>
      </w:r>
      <w:r w:rsidR="00DB4080">
        <w:rPr>
          <w:rFonts w:ascii="Times New Roman" w:eastAsia="Arial Unicode MS" w:hAnsi="Times New Roman" w:cs="Times New Roman"/>
          <w:color w:val="000000"/>
          <w:sz w:val="24"/>
          <w:szCs w:val="24"/>
          <w:shd w:val="clear" w:color="auto" w:fill="FFFFFF"/>
        </w:rPr>
        <w:t xml:space="preserve"> 2013</w:t>
      </w:r>
      <w:r w:rsidR="00DB4080">
        <w:rPr>
          <w:rFonts w:ascii="Times New Roman" w:hAnsi="Times New Roman" w:cs="Times New Roman"/>
          <w:sz w:val="24"/>
          <w:szCs w:val="24"/>
        </w:rPr>
        <w:t>)</w:t>
      </w:r>
      <w:r w:rsidR="00C80513" w:rsidRPr="00DB4080">
        <w:rPr>
          <w:rFonts w:ascii="Times New Roman" w:hAnsi="Times New Roman" w:cs="Times New Roman"/>
          <w:sz w:val="24"/>
          <w:szCs w:val="24"/>
        </w:rPr>
        <w:t xml:space="preserve"> </w:t>
      </w:r>
    </w:p>
    <w:p w:rsidR="00127327" w:rsidRPr="00DB4080" w:rsidRDefault="003E14F1"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 xml:space="preserve">In conclusion, it is quite clear there are many similarities and </w:t>
      </w:r>
      <w:r w:rsidRPr="00DB4080">
        <w:rPr>
          <w:rFonts w:ascii="Times New Roman" w:hAnsi="Times New Roman" w:cs="Times New Roman"/>
          <w:sz w:val="24"/>
          <w:szCs w:val="24"/>
        </w:rPr>
        <w:t xml:space="preserve">differences between the National Gallery and Exit Through the Gift Shop documentaries However, it is through the differences that result in different bodies of work that are dictated highly by factors such as audience, marketing, aim, and content  and the </w:t>
      </w:r>
      <w:r w:rsidRPr="00DB4080">
        <w:rPr>
          <w:rFonts w:ascii="Times New Roman" w:hAnsi="Times New Roman" w:cs="Times New Roman"/>
          <w:sz w:val="24"/>
          <w:szCs w:val="24"/>
        </w:rPr>
        <w:t>profound effect on elements such as lighting and camerawork.</w:t>
      </w:r>
      <w:r w:rsidR="00DB4080">
        <w:rPr>
          <w:rFonts w:ascii="Times New Roman" w:hAnsi="Times New Roman" w:cs="Times New Roman"/>
          <w:sz w:val="24"/>
          <w:szCs w:val="24"/>
        </w:rPr>
        <w:t xml:space="preserve"> (</w:t>
      </w:r>
      <w:r w:rsidR="00DB4080" w:rsidRPr="00DB4080">
        <w:rPr>
          <w:rFonts w:ascii="Times New Roman" w:eastAsia="Arial Unicode MS" w:hAnsi="Times New Roman" w:cs="Times New Roman"/>
          <w:color w:val="000000"/>
          <w:sz w:val="24"/>
          <w:szCs w:val="24"/>
          <w:shd w:val="clear" w:color="auto" w:fill="FFFFFF"/>
        </w:rPr>
        <w:t>In C</w:t>
      </w:r>
      <w:r w:rsidR="00DB4080">
        <w:rPr>
          <w:rFonts w:ascii="Times New Roman" w:eastAsia="Arial Unicode MS" w:hAnsi="Times New Roman" w:cs="Times New Roman"/>
          <w:color w:val="000000"/>
          <w:sz w:val="24"/>
          <w:szCs w:val="24"/>
          <w:shd w:val="clear" w:color="auto" w:fill="FFFFFF"/>
        </w:rPr>
        <w:t xml:space="preserve">ammaer, In Fitzpatrick </w:t>
      </w:r>
      <w:r w:rsidR="00DB4080" w:rsidRPr="00DB4080">
        <w:rPr>
          <w:rFonts w:ascii="Times New Roman" w:eastAsia="Arial Unicode MS" w:hAnsi="Times New Roman" w:cs="Times New Roman"/>
          <w:color w:val="000000"/>
          <w:sz w:val="24"/>
          <w:szCs w:val="24"/>
          <w:shd w:val="clear" w:color="auto" w:fill="FFFFFF"/>
        </w:rPr>
        <w:t>&amp; In Lessard,</w:t>
      </w:r>
      <w:r w:rsidR="00DB4080">
        <w:rPr>
          <w:rFonts w:ascii="Times New Roman" w:eastAsia="Arial Unicode MS" w:hAnsi="Times New Roman" w:cs="Times New Roman"/>
          <w:color w:val="000000"/>
          <w:sz w:val="24"/>
          <w:szCs w:val="24"/>
          <w:shd w:val="clear" w:color="auto" w:fill="FFFFFF"/>
        </w:rPr>
        <w:t xml:space="preserve"> 2018</w:t>
      </w:r>
      <w:r w:rsidR="00DB4080">
        <w:rPr>
          <w:rFonts w:ascii="Times New Roman" w:hAnsi="Times New Roman" w:cs="Times New Roman"/>
          <w:sz w:val="24"/>
          <w:szCs w:val="24"/>
        </w:rPr>
        <w:t>)</w:t>
      </w:r>
      <w:r w:rsidRPr="00DB4080">
        <w:rPr>
          <w:rFonts w:ascii="Times New Roman" w:hAnsi="Times New Roman" w:cs="Times New Roman"/>
          <w:sz w:val="24"/>
          <w:szCs w:val="24"/>
        </w:rPr>
        <w:t xml:space="preserve"> </w:t>
      </w: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Default="00BE4EFC" w:rsidP="00BE4EFC">
      <w:pPr>
        <w:spacing w:before="100" w:beforeAutospacing="1" w:after="100" w:afterAutospacing="1" w:line="480" w:lineRule="auto"/>
        <w:rPr>
          <w:rFonts w:ascii="Times New Roman" w:hAnsi="Times New Roman" w:cs="Times New Roman"/>
          <w:sz w:val="24"/>
          <w:szCs w:val="24"/>
        </w:rPr>
      </w:pPr>
    </w:p>
    <w:p w:rsidR="00DB4080" w:rsidRPr="00DB4080" w:rsidRDefault="00DB4080" w:rsidP="00BE4EFC">
      <w:pPr>
        <w:spacing w:before="100" w:beforeAutospacing="1" w:after="100" w:afterAutospacing="1" w:line="480" w:lineRule="auto"/>
        <w:rPr>
          <w:rFonts w:ascii="Times New Roman" w:hAnsi="Times New Roman" w:cs="Times New Roman"/>
          <w:sz w:val="24"/>
          <w:szCs w:val="24"/>
        </w:rPr>
      </w:pPr>
    </w:p>
    <w:p w:rsidR="00BE4EFC" w:rsidRPr="00DB4080" w:rsidRDefault="003E14F1" w:rsidP="00DB4080">
      <w:pPr>
        <w:spacing w:before="100" w:beforeAutospacing="1" w:after="100" w:afterAutospacing="1" w:line="480" w:lineRule="auto"/>
        <w:jc w:val="center"/>
        <w:rPr>
          <w:rFonts w:ascii="Times New Roman" w:hAnsi="Times New Roman" w:cs="Times New Roman"/>
          <w:sz w:val="24"/>
          <w:szCs w:val="24"/>
        </w:rPr>
      </w:pPr>
      <w:r w:rsidRPr="00DB4080">
        <w:rPr>
          <w:rFonts w:ascii="Times New Roman" w:hAnsi="Times New Roman" w:cs="Times New Roman"/>
          <w:sz w:val="24"/>
          <w:szCs w:val="24"/>
        </w:rPr>
        <w:t>References</w:t>
      </w:r>
    </w:p>
    <w:p w:rsidR="00DB4080" w:rsidRPr="00DB4080" w:rsidRDefault="003E14F1" w:rsidP="00BE4EFC">
      <w:pPr>
        <w:spacing w:before="100" w:beforeAutospacing="1" w:after="100" w:afterAutospacing="1" w:line="480" w:lineRule="auto"/>
        <w:rPr>
          <w:rFonts w:ascii="Times New Roman" w:hAnsi="Times New Roman" w:cs="Times New Roman"/>
          <w:sz w:val="24"/>
          <w:szCs w:val="24"/>
        </w:rPr>
      </w:pPr>
      <w:r w:rsidRPr="00DB4080">
        <w:rPr>
          <w:rFonts w:ascii="Times New Roman" w:eastAsia="Arial Unicode MS" w:hAnsi="Times New Roman" w:cs="Times New Roman"/>
          <w:color w:val="000000"/>
          <w:sz w:val="24"/>
          <w:szCs w:val="24"/>
          <w:shd w:val="clear" w:color="auto" w:fill="FFFFFF"/>
        </w:rPr>
        <w:t>Brody, R. (2013). </w:t>
      </w:r>
      <w:r w:rsidRPr="00DB4080">
        <w:rPr>
          <w:rFonts w:ascii="Times New Roman" w:eastAsia="Arial Unicode MS" w:hAnsi="Times New Roman" w:cs="Times New Roman"/>
          <w:i/>
          <w:iCs/>
          <w:color w:val="000000"/>
          <w:sz w:val="24"/>
          <w:szCs w:val="24"/>
          <w:shd w:val="clear" w:color="auto" w:fill="FFFFFF"/>
        </w:rPr>
        <w:t>Everything is cinema: The working life of jean-luc godard</w:t>
      </w:r>
      <w:r w:rsidRPr="00DB4080">
        <w:rPr>
          <w:rFonts w:ascii="Times New Roman" w:eastAsia="Arial Unicode MS" w:hAnsi="Times New Roman" w:cs="Times New Roman"/>
          <w:color w:val="000000"/>
          <w:sz w:val="24"/>
          <w:szCs w:val="24"/>
          <w:shd w:val="clear" w:color="auto" w:fill="FFFFFF"/>
        </w:rPr>
        <w:t>. New York: Henry Holt and Company.</w:t>
      </w:r>
    </w:p>
    <w:p w:rsidR="00DB4080" w:rsidRPr="00DB4080" w:rsidRDefault="003E14F1" w:rsidP="00BE4EFC">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DB4080">
        <w:rPr>
          <w:rFonts w:ascii="Times New Roman" w:eastAsia="Arial Unicode MS" w:hAnsi="Times New Roman" w:cs="Times New Roman"/>
          <w:color w:val="000000"/>
          <w:sz w:val="24"/>
          <w:szCs w:val="24"/>
          <w:shd w:val="clear" w:color="auto" w:fill="FFFFFF"/>
        </w:rPr>
        <w:t xml:space="preserve">In Cammaer, </w:t>
      </w:r>
      <w:r w:rsidRPr="00DB4080">
        <w:rPr>
          <w:rFonts w:ascii="Times New Roman" w:eastAsia="Arial Unicode MS" w:hAnsi="Times New Roman" w:cs="Times New Roman"/>
          <w:color w:val="000000"/>
          <w:sz w:val="24"/>
          <w:szCs w:val="24"/>
          <w:shd w:val="clear" w:color="auto" w:fill="FFFFFF"/>
        </w:rPr>
        <w:t>G., In Fitzpatrick, B., &amp; In Lessard, B. (2018). </w:t>
      </w:r>
      <w:r w:rsidRPr="00DB4080">
        <w:rPr>
          <w:rFonts w:ascii="Times New Roman" w:eastAsia="Arial Unicode MS" w:hAnsi="Times New Roman" w:cs="Times New Roman"/>
          <w:i/>
          <w:iCs/>
          <w:color w:val="000000"/>
          <w:sz w:val="24"/>
          <w:szCs w:val="24"/>
          <w:shd w:val="clear" w:color="auto" w:fill="FFFFFF"/>
        </w:rPr>
        <w:t>Critical distance in documentary media</w:t>
      </w:r>
      <w:r w:rsidRPr="00DB4080">
        <w:rPr>
          <w:rFonts w:ascii="Times New Roman" w:eastAsia="Arial Unicode MS" w:hAnsi="Times New Roman" w:cs="Times New Roman"/>
          <w:color w:val="000000"/>
          <w:sz w:val="24"/>
          <w:szCs w:val="24"/>
          <w:shd w:val="clear" w:color="auto" w:fill="FFFFFF"/>
        </w:rPr>
        <w:t>.</w:t>
      </w:r>
    </w:p>
    <w:p w:rsidR="00BE4EFC" w:rsidRPr="00DB4080" w:rsidRDefault="003E14F1" w:rsidP="00BE4EFC">
      <w:pPr>
        <w:spacing w:before="100" w:beforeAutospacing="1" w:after="100" w:afterAutospacing="1" w:line="480" w:lineRule="auto"/>
        <w:rPr>
          <w:rFonts w:ascii="Times New Roman" w:hAnsi="Times New Roman" w:cs="Times New Roman"/>
          <w:sz w:val="24"/>
          <w:szCs w:val="24"/>
        </w:rPr>
      </w:pPr>
      <w:r w:rsidRPr="00DB4080">
        <w:rPr>
          <w:rFonts w:ascii="Times New Roman" w:eastAsia="Arial Unicode MS" w:hAnsi="Times New Roman" w:cs="Times New Roman"/>
          <w:color w:val="000000"/>
          <w:sz w:val="24"/>
          <w:szCs w:val="24"/>
          <w:shd w:val="clear" w:color="auto" w:fill="FFFFFF"/>
        </w:rPr>
        <w:t>Dormehl, L. (2012). </w:t>
      </w:r>
      <w:r w:rsidRPr="00DB4080">
        <w:rPr>
          <w:rFonts w:ascii="Times New Roman" w:eastAsia="Arial Unicode MS" w:hAnsi="Times New Roman" w:cs="Times New Roman"/>
          <w:i/>
          <w:iCs/>
          <w:color w:val="000000"/>
          <w:sz w:val="24"/>
          <w:szCs w:val="24"/>
          <w:shd w:val="clear" w:color="auto" w:fill="FFFFFF"/>
        </w:rPr>
        <w:t>A journey through documentary film</w:t>
      </w:r>
      <w:r w:rsidRPr="00DB4080">
        <w:rPr>
          <w:rFonts w:ascii="Times New Roman" w:eastAsia="Arial Unicode MS" w:hAnsi="Times New Roman" w:cs="Times New Roman"/>
          <w:color w:val="000000"/>
          <w:sz w:val="24"/>
          <w:szCs w:val="24"/>
          <w:shd w:val="clear" w:color="auto" w:fill="FFFFFF"/>
        </w:rPr>
        <w:t>. Harpenden: Kamera Books.</w:t>
      </w:r>
    </w:p>
    <w:p w:rsidR="00DB4080" w:rsidRPr="00DB4080" w:rsidRDefault="003E14F1" w:rsidP="00BE4EFC">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DB4080">
        <w:rPr>
          <w:rFonts w:ascii="Times New Roman" w:eastAsia="Arial Unicode MS" w:hAnsi="Times New Roman" w:cs="Times New Roman"/>
          <w:color w:val="000000"/>
          <w:sz w:val="24"/>
          <w:szCs w:val="24"/>
          <w:shd w:val="clear" w:color="auto" w:fill="FFFFFF"/>
        </w:rPr>
        <w:t>Banksy, . (2011). </w:t>
      </w:r>
      <w:r w:rsidRPr="00DB4080">
        <w:rPr>
          <w:rFonts w:ascii="Times New Roman" w:eastAsia="Arial Unicode MS" w:hAnsi="Times New Roman" w:cs="Times New Roman"/>
          <w:i/>
          <w:iCs/>
          <w:color w:val="000000"/>
          <w:sz w:val="24"/>
          <w:szCs w:val="24"/>
          <w:shd w:val="clear" w:color="auto" w:fill="FFFFFF"/>
        </w:rPr>
        <w:t>Exit through the gift shop: Il primo disaster movie sulla street art</w:t>
      </w:r>
      <w:r w:rsidRPr="00DB4080">
        <w:rPr>
          <w:rFonts w:ascii="Times New Roman" w:eastAsia="Arial Unicode MS" w:hAnsi="Times New Roman" w:cs="Times New Roman"/>
          <w:color w:val="000000"/>
          <w:sz w:val="24"/>
          <w:szCs w:val="24"/>
          <w:shd w:val="clear" w:color="auto" w:fill="FFFFFF"/>
        </w:rPr>
        <w:t>. S.l.: PFA.</w:t>
      </w:r>
    </w:p>
    <w:p w:rsidR="00DB4080" w:rsidRPr="00DB4080" w:rsidRDefault="00DB4080" w:rsidP="00BE4EFC">
      <w:pPr>
        <w:spacing w:before="100" w:beforeAutospacing="1" w:after="100" w:afterAutospacing="1" w:line="480" w:lineRule="auto"/>
        <w:rPr>
          <w:rFonts w:ascii="Times New Roman" w:hAnsi="Times New Roman" w:cs="Times New Roman"/>
          <w:sz w:val="24"/>
          <w:szCs w:val="24"/>
        </w:rPr>
      </w:pPr>
    </w:p>
    <w:p w:rsidR="00BF3E4D" w:rsidRPr="00DB4080" w:rsidRDefault="00BF3E4D" w:rsidP="00A42A4C">
      <w:pPr>
        <w:spacing w:before="100" w:beforeAutospacing="1" w:after="100" w:afterAutospacing="1" w:line="480" w:lineRule="auto"/>
        <w:ind w:firstLine="284"/>
        <w:rPr>
          <w:rFonts w:ascii="Times New Roman" w:hAnsi="Times New Roman" w:cs="Times New Roman"/>
          <w:sz w:val="24"/>
          <w:szCs w:val="24"/>
        </w:rPr>
      </w:pPr>
    </w:p>
    <w:p w:rsidR="00E147CC" w:rsidRPr="00DB4080" w:rsidRDefault="00E147CC" w:rsidP="00A42A4C">
      <w:pPr>
        <w:spacing w:before="100" w:beforeAutospacing="1" w:after="100" w:afterAutospacing="1" w:line="480" w:lineRule="auto"/>
        <w:ind w:firstLine="284"/>
        <w:rPr>
          <w:rFonts w:ascii="Times New Roman" w:hAnsi="Times New Roman" w:cs="Times New Roman"/>
          <w:sz w:val="24"/>
          <w:szCs w:val="24"/>
        </w:rPr>
      </w:pPr>
    </w:p>
    <w:sectPr w:rsidR="00E147CC" w:rsidRPr="00DB4080" w:rsidSect="00BE4EFC">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4F1" w:rsidRDefault="003E14F1">
      <w:pPr>
        <w:spacing w:after="0" w:line="240" w:lineRule="auto"/>
      </w:pPr>
      <w:r>
        <w:separator/>
      </w:r>
    </w:p>
  </w:endnote>
  <w:endnote w:type="continuationSeparator" w:id="0">
    <w:p w:rsidR="003E14F1" w:rsidRDefault="003E1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4F1" w:rsidRDefault="003E14F1">
      <w:pPr>
        <w:spacing w:after="0" w:line="240" w:lineRule="auto"/>
      </w:pPr>
      <w:r>
        <w:separator/>
      </w:r>
    </w:p>
  </w:footnote>
  <w:footnote w:type="continuationSeparator" w:id="0">
    <w:p w:rsidR="003E14F1" w:rsidRDefault="003E14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EFC" w:rsidRPr="00BE4EFC" w:rsidRDefault="003E14F1">
    <w:pPr>
      <w:pStyle w:val="Header"/>
      <w:jc w:val="right"/>
      <w:rPr>
        <w:rFonts w:ascii="Times New Roman" w:hAnsi="Times New Roman" w:cs="Times New Roman"/>
        <w:sz w:val="24"/>
        <w:szCs w:val="24"/>
      </w:rPr>
    </w:pPr>
    <w:r w:rsidRPr="00BE4EFC">
      <w:rPr>
        <w:rFonts w:ascii="Times New Roman" w:hAnsi="Times New Roman" w:cs="Times New Roman"/>
        <w:sz w:val="24"/>
        <w:szCs w:val="24"/>
      </w:rPr>
      <w:t>FORMAL ESSAY</w:t>
    </w:r>
    <w:r w:rsidRPr="00BE4EFC">
      <w:rPr>
        <w:rFonts w:ascii="Times New Roman" w:hAnsi="Times New Roman" w:cs="Times New Roman"/>
        <w:sz w:val="24"/>
        <w:szCs w:val="24"/>
      </w:rPr>
      <w:tab/>
    </w:r>
    <w:r w:rsidRPr="00BE4EFC">
      <w:rPr>
        <w:rFonts w:ascii="Times New Roman" w:hAnsi="Times New Roman" w:cs="Times New Roman"/>
        <w:sz w:val="24"/>
        <w:szCs w:val="24"/>
      </w:rPr>
      <w:tab/>
    </w:r>
    <w:sdt>
      <w:sdtPr>
        <w:rPr>
          <w:rFonts w:ascii="Times New Roman" w:hAnsi="Times New Roman" w:cs="Times New Roman"/>
          <w:sz w:val="24"/>
          <w:szCs w:val="24"/>
        </w:rPr>
        <w:id w:val="-995794049"/>
        <w:docPartObj>
          <w:docPartGallery w:val="Page Numbers (Top of Page)"/>
          <w:docPartUnique/>
        </w:docPartObj>
      </w:sdtPr>
      <w:sdtEndPr>
        <w:rPr>
          <w:noProof/>
        </w:rPr>
      </w:sdtEndPr>
      <w:sdtContent>
        <w:r w:rsidRPr="00BE4EFC">
          <w:rPr>
            <w:rFonts w:ascii="Times New Roman" w:hAnsi="Times New Roman" w:cs="Times New Roman"/>
            <w:sz w:val="24"/>
            <w:szCs w:val="24"/>
          </w:rPr>
          <w:fldChar w:fldCharType="begin"/>
        </w:r>
        <w:r w:rsidRPr="00BE4EFC">
          <w:rPr>
            <w:rFonts w:ascii="Times New Roman" w:hAnsi="Times New Roman" w:cs="Times New Roman"/>
            <w:sz w:val="24"/>
            <w:szCs w:val="24"/>
          </w:rPr>
          <w:instrText xml:space="preserve"> PAGE   \* MERGEFORMAT </w:instrText>
        </w:r>
        <w:r w:rsidRPr="00BE4EFC">
          <w:rPr>
            <w:rFonts w:ascii="Times New Roman" w:hAnsi="Times New Roman" w:cs="Times New Roman"/>
            <w:sz w:val="24"/>
            <w:szCs w:val="24"/>
          </w:rPr>
          <w:fldChar w:fldCharType="separate"/>
        </w:r>
        <w:r w:rsidR="004464A7">
          <w:rPr>
            <w:rFonts w:ascii="Times New Roman" w:hAnsi="Times New Roman" w:cs="Times New Roman"/>
            <w:noProof/>
            <w:sz w:val="24"/>
            <w:szCs w:val="24"/>
          </w:rPr>
          <w:t>2</w:t>
        </w:r>
        <w:r w:rsidRPr="00BE4EFC">
          <w:rPr>
            <w:rFonts w:ascii="Times New Roman" w:hAnsi="Times New Roman" w:cs="Times New Roman"/>
            <w:noProof/>
            <w:sz w:val="24"/>
            <w:szCs w:val="24"/>
          </w:rPr>
          <w:fldChar w:fldCharType="end"/>
        </w:r>
      </w:sdtContent>
    </w:sdt>
  </w:p>
  <w:p w:rsidR="00BE4EFC" w:rsidRPr="00BE4EFC" w:rsidRDefault="00BE4EF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EFC" w:rsidRPr="00BE4EFC" w:rsidRDefault="003E14F1">
    <w:pPr>
      <w:pStyle w:val="Header"/>
      <w:jc w:val="right"/>
      <w:rPr>
        <w:rFonts w:ascii="Times New Roman" w:hAnsi="Times New Roman" w:cs="Times New Roman"/>
        <w:sz w:val="24"/>
        <w:szCs w:val="24"/>
      </w:rPr>
    </w:pPr>
    <w:r w:rsidRPr="00BE4EFC">
      <w:rPr>
        <w:rFonts w:ascii="Times New Roman" w:hAnsi="Times New Roman" w:cs="Times New Roman"/>
        <w:sz w:val="24"/>
        <w:szCs w:val="24"/>
      </w:rPr>
      <w:t>Running Head: FORMAL ESSAY</w:t>
    </w:r>
    <w:r w:rsidRPr="00BE4EFC">
      <w:rPr>
        <w:rFonts w:ascii="Times New Roman" w:hAnsi="Times New Roman" w:cs="Times New Roman"/>
        <w:sz w:val="24"/>
        <w:szCs w:val="24"/>
      </w:rPr>
      <w:tab/>
    </w:r>
    <w:r w:rsidRPr="00BE4EFC">
      <w:rPr>
        <w:rFonts w:ascii="Times New Roman" w:hAnsi="Times New Roman" w:cs="Times New Roman"/>
        <w:sz w:val="24"/>
        <w:szCs w:val="24"/>
      </w:rPr>
      <w:tab/>
    </w:r>
    <w:sdt>
      <w:sdtPr>
        <w:rPr>
          <w:rFonts w:ascii="Times New Roman" w:hAnsi="Times New Roman" w:cs="Times New Roman"/>
          <w:sz w:val="24"/>
          <w:szCs w:val="24"/>
        </w:rPr>
        <w:id w:val="-1074433890"/>
        <w:docPartObj>
          <w:docPartGallery w:val="Page Numbers (Top of Page)"/>
          <w:docPartUnique/>
        </w:docPartObj>
      </w:sdtPr>
      <w:sdtEndPr>
        <w:rPr>
          <w:noProof/>
        </w:rPr>
      </w:sdtEndPr>
      <w:sdtContent>
        <w:r w:rsidRPr="00BE4EFC">
          <w:rPr>
            <w:rFonts w:ascii="Times New Roman" w:hAnsi="Times New Roman" w:cs="Times New Roman"/>
            <w:sz w:val="24"/>
            <w:szCs w:val="24"/>
          </w:rPr>
          <w:fldChar w:fldCharType="begin"/>
        </w:r>
        <w:r w:rsidRPr="00BE4EFC">
          <w:rPr>
            <w:rFonts w:ascii="Times New Roman" w:hAnsi="Times New Roman" w:cs="Times New Roman"/>
            <w:sz w:val="24"/>
            <w:szCs w:val="24"/>
          </w:rPr>
          <w:instrText xml:space="preserve"> PAGE   \* MERGEFORMAT </w:instrText>
        </w:r>
        <w:r w:rsidRPr="00BE4EFC">
          <w:rPr>
            <w:rFonts w:ascii="Times New Roman" w:hAnsi="Times New Roman" w:cs="Times New Roman"/>
            <w:sz w:val="24"/>
            <w:szCs w:val="24"/>
          </w:rPr>
          <w:fldChar w:fldCharType="separate"/>
        </w:r>
        <w:r w:rsidR="004464A7">
          <w:rPr>
            <w:rFonts w:ascii="Times New Roman" w:hAnsi="Times New Roman" w:cs="Times New Roman"/>
            <w:noProof/>
            <w:sz w:val="24"/>
            <w:szCs w:val="24"/>
          </w:rPr>
          <w:t>1</w:t>
        </w:r>
        <w:r w:rsidRPr="00BE4EFC">
          <w:rPr>
            <w:rFonts w:ascii="Times New Roman" w:hAnsi="Times New Roman" w:cs="Times New Roman"/>
            <w:noProof/>
            <w:sz w:val="24"/>
            <w:szCs w:val="24"/>
          </w:rPr>
          <w:fldChar w:fldCharType="end"/>
        </w:r>
      </w:sdtContent>
    </w:sdt>
  </w:p>
  <w:p w:rsidR="00BE4EFC" w:rsidRPr="00BE4EFC" w:rsidRDefault="00BE4EF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388"/>
    <w:rsid w:val="00127327"/>
    <w:rsid w:val="001E1515"/>
    <w:rsid w:val="00234678"/>
    <w:rsid w:val="002414B2"/>
    <w:rsid w:val="00265ACB"/>
    <w:rsid w:val="00310EAF"/>
    <w:rsid w:val="0039145D"/>
    <w:rsid w:val="003A17B3"/>
    <w:rsid w:val="003E14F1"/>
    <w:rsid w:val="004464A7"/>
    <w:rsid w:val="004E7D71"/>
    <w:rsid w:val="00561009"/>
    <w:rsid w:val="005C790C"/>
    <w:rsid w:val="006A3388"/>
    <w:rsid w:val="00722961"/>
    <w:rsid w:val="007562E5"/>
    <w:rsid w:val="00766E58"/>
    <w:rsid w:val="00773675"/>
    <w:rsid w:val="007B2BDD"/>
    <w:rsid w:val="007B300A"/>
    <w:rsid w:val="007B333E"/>
    <w:rsid w:val="007C4DD4"/>
    <w:rsid w:val="008019B1"/>
    <w:rsid w:val="00853615"/>
    <w:rsid w:val="008B4BB9"/>
    <w:rsid w:val="00943CD0"/>
    <w:rsid w:val="00A42A4C"/>
    <w:rsid w:val="00BE4EFC"/>
    <w:rsid w:val="00BF3E4D"/>
    <w:rsid w:val="00C80513"/>
    <w:rsid w:val="00CA15A2"/>
    <w:rsid w:val="00D629E7"/>
    <w:rsid w:val="00DB4080"/>
    <w:rsid w:val="00E147CC"/>
    <w:rsid w:val="00F80C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88FDC2-2713-4689-B014-64905AE0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EFC"/>
  </w:style>
  <w:style w:type="paragraph" w:styleId="Footer">
    <w:name w:val="footer"/>
    <w:basedOn w:val="Normal"/>
    <w:link w:val="FooterChar"/>
    <w:uiPriority w:val="99"/>
    <w:unhideWhenUsed/>
    <w:rsid w:val="00BE4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1396</Words>
  <Characters>7962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3</cp:revision>
  <dcterms:created xsi:type="dcterms:W3CDTF">2019-06-20T12:42:00Z</dcterms:created>
  <dcterms:modified xsi:type="dcterms:W3CDTF">2019-06-20T12:42:00Z</dcterms:modified>
</cp:coreProperties>
</file>